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09" w:rsidRDefault="00C90A09" w:rsidP="00801C0F">
      <w:pPr>
        <w:jc w:val="center"/>
        <w:rPr>
          <w:rFonts w:ascii="黑体" w:eastAsia="黑体" w:hAnsi="黑体"/>
          <w:sz w:val="36"/>
          <w:szCs w:val="36"/>
        </w:rPr>
      </w:pPr>
    </w:p>
    <w:p w:rsidR="00C90A09" w:rsidRDefault="00C90A09" w:rsidP="00801C0F">
      <w:pPr>
        <w:jc w:val="center"/>
        <w:rPr>
          <w:rFonts w:ascii="黑体" w:eastAsia="黑体" w:hAnsi="黑体"/>
          <w:sz w:val="36"/>
          <w:szCs w:val="36"/>
        </w:rPr>
      </w:pPr>
    </w:p>
    <w:p w:rsidR="00C90A09" w:rsidRDefault="00C90A09" w:rsidP="00801C0F">
      <w:pPr>
        <w:jc w:val="center"/>
        <w:rPr>
          <w:rFonts w:ascii="黑体" w:eastAsia="黑体" w:hAnsi="黑体"/>
          <w:sz w:val="36"/>
          <w:szCs w:val="36"/>
        </w:rPr>
      </w:pPr>
    </w:p>
    <w:p w:rsidR="00C90A09" w:rsidRDefault="00D65CAC" w:rsidP="00801C0F">
      <w:pPr>
        <w:jc w:val="center"/>
        <w:rPr>
          <w:rFonts w:ascii="黑体" w:eastAsia="黑体" w:hAnsi="黑体"/>
          <w:sz w:val="44"/>
          <w:szCs w:val="44"/>
        </w:rPr>
      </w:pPr>
      <w:r w:rsidRPr="00C90A09">
        <w:rPr>
          <w:rFonts w:ascii="黑体" w:eastAsia="黑体" w:hAnsi="黑体"/>
          <w:sz w:val="44"/>
          <w:szCs w:val="44"/>
        </w:rPr>
        <w:t>协同</w:t>
      </w:r>
      <w:r w:rsidR="00C44938">
        <w:rPr>
          <w:rFonts w:ascii="黑体" w:eastAsia="黑体" w:hAnsi="黑体"/>
          <w:sz w:val="44"/>
          <w:szCs w:val="44"/>
        </w:rPr>
        <w:t>资产</w:t>
      </w:r>
      <w:r w:rsidRPr="00C90A09">
        <w:rPr>
          <w:rFonts w:ascii="黑体" w:eastAsia="黑体" w:hAnsi="黑体"/>
          <w:sz w:val="44"/>
          <w:szCs w:val="44"/>
        </w:rPr>
        <w:t>管理</w:t>
      </w:r>
      <w:r w:rsidR="004D0362" w:rsidRPr="00C90A09">
        <w:rPr>
          <w:rFonts w:ascii="黑体" w:eastAsia="黑体" w:hAnsi="黑体"/>
          <w:sz w:val="44"/>
          <w:szCs w:val="44"/>
        </w:rPr>
        <w:t>应用</w:t>
      </w:r>
    </w:p>
    <w:p w:rsidR="00C90A09" w:rsidRPr="00EA08E8" w:rsidRDefault="00C90A09" w:rsidP="00801C0F">
      <w:pPr>
        <w:jc w:val="center"/>
        <w:rPr>
          <w:rFonts w:ascii="黑体" w:eastAsia="黑体" w:hAnsi="黑体"/>
          <w:sz w:val="48"/>
          <w:szCs w:val="44"/>
        </w:rPr>
      </w:pPr>
      <w:r w:rsidRPr="00EA08E8">
        <w:rPr>
          <w:rFonts w:ascii="宋体" w:eastAsia="宋体" w:hAnsi="宋体" w:hint="eastAsia"/>
          <w:sz w:val="32"/>
          <w:szCs w:val="24"/>
        </w:rPr>
        <w:t>（</w:t>
      </w:r>
      <w:proofErr w:type="gramStart"/>
      <w:r w:rsidR="00D914A6">
        <w:rPr>
          <w:rFonts w:ascii="宋体" w:eastAsia="宋体" w:hAnsi="宋体" w:hint="eastAsia"/>
          <w:sz w:val="32"/>
          <w:szCs w:val="24"/>
        </w:rPr>
        <w:t>普及</w:t>
      </w:r>
      <w:r w:rsidR="00EA08E8" w:rsidRPr="00EA08E8">
        <w:rPr>
          <w:rFonts w:ascii="宋体" w:eastAsia="宋体" w:hAnsi="宋体"/>
          <w:sz w:val="32"/>
          <w:szCs w:val="24"/>
        </w:rPr>
        <w:t>版</w:t>
      </w:r>
      <w:proofErr w:type="gramEnd"/>
      <w:r w:rsidR="001B72EB">
        <w:rPr>
          <w:rFonts w:ascii="宋体" w:eastAsia="宋体" w:hAnsi="宋体"/>
          <w:sz w:val="32"/>
          <w:szCs w:val="24"/>
        </w:rPr>
        <w:t>V4.</w:t>
      </w:r>
      <w:r w:rsidR="00A45398">
        <w:rPr>
          <w:rFonts w:ascii="宋体" w:eastAsia="宋体" w:hAnsi="宋体"/>
          <w:sz w:val="32"/>
          <w:szCs w:val="24"/>
        </w:rPr>
        <w:t>2.1</w:t>
      </w:r>
      <w:r w:rsidRPr="00EA08E8">
        <w:rPr>
          <w:rFonts w:ascii="宋体" w:eastAsia="宋体" w:hAnsi="宋体"/>
          <w:sz w:val="32"/>
          <w:szCs w:val="24"/>
        </w:rPr>
        <w:t>）</w:t>
      </w:r>
    </w:p>
    <w:p w:rsidR="00C90A09" w:rsidRPr="00A45398" w:rsidRDefault="00C90A09" w:rsidP="00801C0F">
      <w:pPr>
        <w:jc w:val="center"/>
        <w:rPr>
          <w:rFonts w:ascii="黑体" w:eastAsia="黑体" w:hAnsi="黑体"/>
          <w:sz w:val="44"/>
          <w:szCs w:val="44"/>
        </w:rPr>
      </w:pPr>
    </w:p>
    <w:p w:rsidR="00FF2514" w:rsidRPr="00C90A09" w:rsidRDefault="007F788E" w:rsidP="00801C0F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/>
          <w:sz w:val="72"/>
          <w:szCs w:val="72"/>
        </w:rPr>
        <w:t>配置指南</w:t>
      </w: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C90A09">
      <w:pPr>
        <w:jc w:val="center"/>
        <w:rPr>
          <w:rFonts w:asciiTheme="minorEastAsia" w:hAnsiTheme="minorEastAsia" w:cstheme="minorEastAsia"/>
          <w:b/>
          <w:sz w:val="22"/>
          <w:szCs w:val="21"/>
        </w:rPr>
      </w:pPr>
      <w:r w:rsidRPr="00C90A09">
        <w:rPr>
          <w:rFonts w:asciiTheme="minorEastAsia" w:hAnsiTheme="minorEastAsia" w:cstheme="minorEastAsia" w:hint="eastAsia"/>
          <w:b/>
          <w:sz w:val="22"/>
          <w:szCs w:val="21"/>
        </w:rPr>
        <w:t>北京致远互联软件股份有限公司</w:t>
      </w:r>
    </w:p>
    <w:p w:rsidR="00C90A09" w:rsidRPr="00C90A09" w:rsidRDefault="00C90A09" w:rsidP="00C90A09">
      <w:pPr>
        <w:jc w:val="center"/>
        <w:rPr>
          <w:rFonts w:asciiTheme="minorEastAsia" w:hAnsiTheme="minorEastAsia" w:cstheme="minorEastAsia"/>
          <w:b/>
          <w:sz w:val="22"/>
          <w:szCs w:val="21"/>
        </w:rPr>
      </w:pPr>
    </w:p>
    <w:p w:rsidR="00C90A09" w:rsidRPr="00C90A09" w:rsidRDefault="00C90A09" w:rsidP="00C90A09">
      <w:pPr>
        <w:jc w:val="center"/>
        <w:rPr>
          <w:rFonts w:asciiTheme="minorEastAsia" w:hAnsiTheme="minorEastAsia" w:cstheme="minorEastAsia"/>
          <w:b/>
          <w:sz w:val="22"/>
          <w:szCs w:val="21"/>
        </w:rPr>
      </w:pPr>
      <w:r w:rsidRPr="00C90A09">
        <w:rPr>
          <w:rFonts w:asciiTheme="minorEastAsia" w:hAnsiTheme="minorEastAsia" w:cstheme="minorEastAsia" w:hint="eastAsia"/>
          <w:b/>
          <w:sz w:val="22"/>
          <w:szCs w:val="21"/>
        </w:rPr>
        <w:t>201</w:t>
      </w:r>
      <w:r w:rsidR="00EA08E8">
        <w:rPr>
          <w:rFonts w:asciiTheme="minorEastAsia" w:hAnsiTheme="minorEastAsia" w:cstheme="minorEastAsia"/>
          <w:b/>
          <w:sz w:val="22"/>
          <w:szCs w:val="21"/>
        </w:rPr>
        <w:t>9</w:t>
      </w:r>
      <w:r w:rsidRPr="00C90A09">
        <w:rPr>
          <w:rFonts w:asciiTheme="minorEastAsia" w:hAnsiTheme="minorEastAsia" w:cstheme="minorEastAsia" w:hint="eastAsia"/>
          <w:b/>
          <w:sz w:val="22"/>
          <w:szCs w:val="21"/>
        </w:rPr>
        <w:t>年</w:t>
      </w:r>
      <w:r w:rsidR="00A45398">
        <w:rPr>
          <w:rFonts w:asciiTheme="minorEastAsia" w:hAnsiTheme="minorEastAsia" w:cstheme="minorEastAsia" w:hint="eastAsia"/>
          <w:b/>
          <w:sz w:val="22"/>
          <w:szCs w:val="21"/>
        </w:rPr>
        <w:t>0</w:t>
      </w:r>
      <w:r w:rsidR="00D914A6">
        <w:rPr>
          <w:rFonts w:asciiTheme="minorEastAsia" w:hAnsiTheme="minorEastAsia" w:cstheme="minorEastAsia"/>
          <w:b/>
          <w:sz w:val="22"/>
          <w:szCs w:val="21"/>
        </w:rPr>
        <w:t>9</w:t>
      </w:r>
      <w:r w:rsidRPr="00C90A09">
        <w:rPr>
          <w:rFonts w:asciiTheme="minorEastAsia" w:hAnsiTheme="minorEastAsia" w:cstheme="minorEastAsia" w:hint="eastAsia"/>
          <w:b/>
          <w:sz w:val="22"/>
          <w:szCs w:val="21"/>
        </w:rPr>
        <w:t>月</w:t>
      </w: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  <w:sectPr w:rsidR="00C90A09" w:rsidSect="006A04F3">
          <w:headerReference w:type="default" r:id="rId8"/>
          <w:footerReference w:type="default" r:id="rId9"/>
          <w:pgSz w:w="11906" w:h="16838" w:code="9"/>
          <w:pgMar w:top="1361" w:right="1134" w:bottom="907" w:left="1134" w:header="340" w:footer="567" w:gutter="0"/>
          <w:pgNumType w:fmt="numberInDash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519005090"/>
        <w:docPartObj>
          <w:docPartGallery w:val="Table of Contents"/>
          <w:docPartUnique/>
        </w:docPartObj>
      </w:sdtPr>
      <w:sdtEndPr>
        <w:rPr>
          <w:rFonts w:ascii="宋体" w:eastAsia="宋体" w:hAnsi="宋体"/>
          <w:bCs/>
          <w:szCs w:val="21"/>
        </w:rPr>
      </w:sdtEndPr>
      <w:sdtContent>
        <w:p w:rsidR="00493A09" w:rsidRDefault="00493A09" w:rsidP="00493A09">
          <w:pPr>
            <w:pStyle w:val="TOC"/>
            <w:jc w:val="center"/>
            <w:rPr>
              <w:rFonts w:ascii="黑体" w:eastAsia="黑体" w:hAnsi="黑体"/>
              <w:color w:val="auto"/>
              <w:lang w:val="zh-CN"/>
            </w:rPr>
          </w:pPr>
          <w:r w:rsidRPr="005F1339">
            <w:rPr>
              <w:rFonts w:ascii="黑体" w:eastAsia="黑体" w:hAnsi="黑体"/>
              <w:color w:val="auto"/>
              <w:lang w:val="zh-CN"/>
            </w:rPr>
            <w:t>目</w:t>
          </w:r>
          <w:r w:rsidRPr="005F1339">
            <w:rPr>
              <w:rFonts w:ascii="黑体" w:eastAsia="黑体" w:hAnsi="黑体" w:hint="eastAsia"/>
              <w:color w:val="auto"/>
              <w:lang w:val="zh-CN"/>
            </w:rPr>
            <w:t xml:space="preserve"> </w:t>
          </w:r>
          <w:r w:rsidRPr="005F1339">
            <w:rPr>
              <w:rFonts w:ascii="黑体" w:eastAsia="黑体" w:hAnsi="黑体"/>
              <w:color w:val="auto"/>
              <w:lang w:val="zh-CN"/>
            </w:rPr>
            <w:t xml:space="preserve">   录</w:t>
          </w:r>
        </w:p>
        <w:p w:rsidR="00CD38CB" w:rsidRPr="004B5A7F" w:rsidRDefault="00CD38CB" w:rsidP="004B5A7F">
          <w:pPr>
            <w:spacing w:line="360" w:lineRule="auto"/>
            <w:jc w:val="center"/>
            <w:rPr>
              <w:rFonts w:ascii="宋体" w:eastAsia="宋体" w:hAnsi="宋体"/>
              <w:lang w:val="zh-CN"/>
            </w:rPr>
          </w:pPr>
        </w:p>
        <w:p w:rsidR="0094349F" w:rsidRPr="0094349F" w:rsidRDefault="00B94779">
          <w:pPr>
            <w:pStyle w:val="11"/>
            <w:rPr>
              <w:rFonts w:asciiTheme="minorEastAsia" w:hAnsiTheme="minorEastAsia"/>
              <w:noProof/>
            </w:rPr>
          </w:pPr>
          <w:r w:rsidRPr="0094349F">
            <w:rPr>
              <w:rFonts w:asciiTheme="minorEastAsia" w:hAnsiTheme="minorEastAsia"/>
              <w:szCs w:val="21"/>
            </w:rPr>
            <w:fldChar w:fldCharType="begin"/>
          </w:r>
          <w:r w:rsidRPr="0094349F">
            <w:rPr>
              <w:rFonts w:asciiTheme="minorEastAsia" w:hAnsiTheme="minorEastAsia"/>
              <w:szCs w:val="21"/>
            </w:rPr>
            <w:instrText xml:space="preserve"> TOC \o "1-2" \h \z \u </w:instrText>
          </w:r>
          <w:r w:rsidRPr="0094349F">
            <w:rPr>
              <w:rFonts w:asciiTheme="minorEastAsia" w:hAnsiTheme="minorEastAsia"/>
              <w:szCs w:val="21"/>
            </w:rPr>
            <w:fldChar w:fldCharType="separate"/>
          </w:r>
          <w:hyperlink w:anchor="_Toc19525811" w:history="1">
            <w:r w:rsidR="0094349F" w:rsidRPr="0094349F">
              <w:rPr>
                <w:rStyle w:val="a9"/>
                <w:rFonts w:asciiTheme="minorEastAsia" w:hAnsiTheme="minorEastAsia"/>
                <w:noProof/>
              </w:rPr>
              <w:t>1.</w:t>
            </w:r>
            <w:r w:rsidR="0094349F" w:rsidRPr="0094349F">
              <w:rPr>
                <w:rStyle w:val="a9"/>
                <w:rFonts w:asciiTheme="minorEastAsia" w:hAnsiTheme="minorEastAsia" w:hint="eastAsia"/>
                <w:noProof/>
              </w:rPr>
              <w:t>应用功能简介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ab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begin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instrText xml:space="preserve"> PAGEREF _Toc19525811 \h </w:instrTex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separate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>1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end"/>
            </w:r>
          </w:hyperlink>
        </w:p>
        <w:p w:rsidR="0094349F" w:rsidRPr="0094349F" w:rsidRDefault="00EA7EB2">
          <w:pPr>
            <w:pStyle w:val="11"/>
            <w:rPr>
              <w:rFonts w:asciiTheme="minorEastAsia" w:hAnsiTheme="minorEastAsia"/>
              <w:noProof/>
            </w:rPr>
          </w:pPr>
          <w:hyperlink w:anchor="_Toc19525812" w:history="1">
            <w:r w:rsidR="0094349F" w:rsidRPr="0094349F">
              <w:rPr>
                <w:rStyle w:val="a9"/>
                <w:rFonts w:asciiTheme="minorEastAsia" w:hAnsiTheme="minorEastAsia"/>
                <w:noProof/>
              </w:rPr>
              <w:t>2.</w:t>
            </w:r>
            <w:r w:rsidR="0094349F" w:rsidRPr="0094349F">
              <w:rPr>
                <w:rStyle w:val="a9"/>
                <w:rFonts w:asciiTheme="minorEastAsia" w:hAnsiTheme="minorEastAsia" w:hint="eastAsia"/>
                <w:noProof/>
              </w:rPr>
              <w:t>业务逻辑图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ab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begin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instrText xml:space="preserve"> PAGEREF _Toc19525812 \h </w:instrTex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separate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>1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end"/>
            </w:r>
          </w:hyperlink>
        </w:p>
        <w:p w:rsidR="0094349F" w:rsidRPr="0094349F" w:rsidRDefault="00EA7EB2">
          <w:pPr>
            <w:pStyle w:val="11"/>
            <w:rPr>
              <w:rFonts w:asciiTheme="minorEastAsia" w:hAnsiTheme="minorEastAsia"/>
              <w:noProof/>
            </w:rPr>
          </w:pPr>
          <w:hyperlink w:anchor="_Toc19525813" w:history="1">
            <w:r w:rsidR="0094349F" w:rsidRPr="0094349F">
              <w:rPr>
                <w:rStyle w:val="a9"/>
                <w:rFonts w:asciiTheme="minorEastAsia" w:hAnsiTheme="minorEastAsia"/>
                <w:noProof/>
              </w:rPr>
              <w:t>3.</w:t>
            </w:r>
            <w:r w:rsidR="0094349F" w:rsidRPr="0094349F">
              <w:rPr>
                <w:rStyle w:val="a9"/>
                <w:rFonts w:asciiTheme="minorEastAsia" w:hAnsiTheme="minorEastAsia" w:hint="eastAsia"/>
                <w:noProof/>
              </w:rPr>
              <w:t>应用枚举说明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ab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begin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instrText xml:space="preserve"> PAGEREF _Toc19525813 \h </w:instrTex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separate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>1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end"/>
            </w:r>
          </w:hyperlink>
        </w:p>
        <w:p w:rsidR="0094349F" w:rsidRPr="0094349F" w:rsidRDefault="00EA7EB2">
          <w:pPr>
            <w:pStyle w:val="11"/>
            <w:rPr>
              <w:rFonts w:asciiTheme="minorEastAsia" w:hAnsiTheme="minorEastAsia"/>
              <w:noProof/>
            </w:rPr>
          </w:pPr>
          <w:hyperlink w:anchor="_Toc19525814" w:history="1">
            <w:r w:rsidR="0094349F" w:rsidRPr="0094349F">
              <w:rPr>
                <w:rStyle w:val="a9"/>
                <w:rFonts w:asciiTheme="minorEastAsia" w:hAnsiTheme="minorEastAsia"/>
                <w:noProof/>
              </w:rPr>
              <w:t>4.</w:t>
            </w:r>
            <w:r w:rsidR="0094349F" w:rsidRPr="0094349F">
              <w:rPr>
                <w:rStyle w:val="a9"/>
                <w:rFonts w:asciiTheme="minorEastAsia" w:hAnsiTheme="minorEastAsia" w:hint="eastAsia"/>
                <w:noProof/>
              </w:rPr>
              <w:t>应用流水号说明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ab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begin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instrText xml:space="preserve"> PAGEREF _Toc19525814 \h </w:instrTex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separate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>2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end"/>
            </w:r>
          </w:hyperlink>
        </w:p>
        <w:p w:rsidR="0094349F" w:rsidRPr="0094349F" w:rsidRDefault="00EA7EB2">
          <w:pPr>
            <w:pStyle w:val="11"/>
            <w:rPr>
              <w:rFonts w:asciiTheme="minorEastAsia" w:hAnsiTheme="minorEastAsia"/>
              <w:noProof/>
            </w:rPr>
          </w:pPr>
          <w:hyperlink w:anchor="_Toc19525815" w:history="1">
            <w:r w:rsidR="0094349F" w:rsidRPr="0094349F">
              <w:rPr>
                <w:rStyle w:val="a9"/>
                <w:rFonts w:asciiTheme="minorEastAsia" w:hAnsiTheme="minorEastAsia"/>
                <w:noProof/>
              </w:rPr>
              <w:t>5.</w:t>
            </w:r>
            <w:r w:rsidR="0094349F" w:rsidRPr="0094349F">
              <w:rPr>
                <w:rStyle w:val="a9"/>
                <w:rFonts w:asciiTheme="minorEastAsia" w:hAnsiTheme="minorEastAsia" w:hint="eastAsia"/>
                <w:noProof/>
              </w:rPr>
              <w:t>业务关系配置说明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ab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begin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instrText xml:space="preserve"> PAGEREF _Toc19525815 \h </w:instrTex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separate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>2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end"/>
            </w:r>
          </w:hyperlink>
        </w:p>
        <w:p w:rsidR="0094349F" w:rsidRPr="0094349F" w:rsidRDefault="00EA7EB2">
          <w:pPr>
            <w:pStyle w:val="2"/>
            <w:rPr>
              <w:rFonts w:asciiTheme="minorEastAsia" w:hAnsiTheme="minorEastAsia"/>
              <w:noProof/>
            </w:rPr>
          </w:pPr>
          <w:hyperlink w:anchor="_Toc19525816" w:history="1">
            <w:r w:rsidR="0094349F" w:rsidRPr="0094349F">
              <w:rPr>
                <w:rStyle w:val="a9"/>
                <w:rFonts w:asciiTheme="minorEastAsia" w:hAnsiTheme="minorEastAsia"/>
                <w:noProof/>
              </w:rPr>
              <w:t xml:space="preserve">5.1 </w:t>
            </w:r>
            <w:r w:rsidR="0094349F" w:rsidRPr="0094349F">
              <w:rPr>
                <w:rStyle w:val="a9"/>
                <w:rFonts w:asciiTheme="minorEastAsia" w:hAnsiTheme="minorEastAsia" w:hint="eastAsia"/>
                <w:noProof/>
              </w:rPr>
              <w:t>关联关系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ab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begin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instrText xml:space="preserve"> PAGEREF _Toc19525816 \h </w:instrTex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separate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>2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end"/>
            </w:r>
          </w:hyperlink>
        </w:p>
        <w:p w:rsidR="0094349F" w:rsidRPr="0094349F" w:rsidRDefault="00EA7EB2">
          <w:pPr>
            <w:pStyle w:val="11"/>
            <w:rPr>
              <w:rFonts w:asciiTheme="minorEastAsia" w:hAnsiTheme="minorEastAsia"/>
              <w:noProof/>
            </w:rPr>
          </w:pPr>
          <w:hyperlink w:anchor="_Toc19525817" w:history="1">
            <w:r w:rsidR="0094349F" w:rsidRPr="0094349F">
              <w:rPr>
                <w:rStyle w:val="a9"/>
                <w:rFonts w:asciiTheme="minorEastAsia" w:hAnsiTheme="minorEastAsia"/>
                <w:noProof/>
              </w:rPr>
              <w:t>6.</w:t>
            </w:r>
            <w:r w:rsidR="0094349F" w:rsidRPr="0094349F">
              <w:rPr>
                <w:rStyle w:val="a9"/>
                <w:rFonts w:asciiTheme="minorEastAsia" w:hAnsiTheme="minorEastAsia" w:hint="eastAsia"/>
                <w:noProof/>
              </w:rPr>
              <w:t>表单配置说明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ab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begin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instrText xml:space="preserve"> PAGEREF _Toc19525817 \h </w:instrTex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separate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>3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end"/>
            </w:r>
          </w:hyperlink>
        </w:p>
        <w:p w:rsidR="0094349F" w:rsidRPr="0094349F" w:rsidRDefault="00EA7EB2">
          <w:pPr>
            <w:pStyle w:val="2"/>
            <w:rPr>
              <w:rFonts w:asciiTheme="minorEastAsia" w:hAnsiTheme="minorEastAsia"/>
              <w:noProof/>
            </w:rPr>
          </w:pPr>
          <w:hyperlink w:anchor="_Toc19525818" w:history="1">
            <w:r w:rsidR="0094349F" w:rsidRPr="0094349F">
              <w:rPr>
                <w:rStyle w:val="a9"/>
                <w:rFonts w:asciiTheme="minorEastAsia" w:hAnsiTheme="minorEastAsia"/>
                <w:noProof/>
              </w:rPr>
              <w:t xml:space="preserve">6.1 </w:t>
            </w:r>
            <w:r w:rsidR="0094349F" w:rsidRPr="0094349F">
              <w:rPr>
                <w:rStyle w:val="a9"/>
                <w:rFonts w:asciiTheme="minorEastAsia" w:hAnsiTheme="minorEastAsia" w:hint="eastAsia"/>
                <w:noProof/>
              </w:rPr>
              <w:t>资产档案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ab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begin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instrText xml:space="preserve"> PAGEREF _Toc19525818 \h </w:instrTex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separate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>3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end"/>
            </w:r>
          </w:hyperlink>
        </w:p>
        <w:p w:rsidR="0094349F" w:rsidRPr="0094349F" w:rsidRDefault="00EA7EB2">
          <w:pPr>
            <w:pStyle w:val="2"/>
            <w:rPr>
              <w:rFonts w:asciiTheme="minorEastAsia" w:hAnsiTheme="minorEastAsia"/>
              <w:noProof/>
            </w:rPr>
          </w:pPr>
          <w:hyperlink w:anchor="_Toc19525819" w:history="1">
            <w:r w:rsidR="0094349F" w:rsidRPr="0094349F">
              <w:rPr>
                <w:rStyle w:val="a9"/>
                <w:rFonts w:asciiTheme="minorEastAsia" w:hAnsiTheme="minorEastAsia"/>
                <w:noProof/>
              </w:rPr>
              <w:t xml:space="preserve">6.2 </w:t>
            </w:r>
            <w:r w:rsidR="0094349F" w:rsidRPr="0094349F">
              <w:rPr>
                <w:rStyle w:val="a9"/>
                <w:rFonts w:asciiTheme="minorEastAsia" w:hAnsiTheme="minorEastAsia" w:hint="eastAsia"/>
                <w:noProof/>
              </w:rPr>
              <w:t>资产信息录入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ab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begin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instrText xml:space="preserve"> PAGEREF _Toc19525819 \h </w:instrTex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separate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>4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end"/>
            </w:r>
          </w:hyperlink>
        </w:p>
        <w:p w:rsidR="0094349F" w:rsidRPr="0094349F" w:rsidRDefault="00EA7EB2">
          <w:pPr>
            <w:pStyle w:val="2"/>
            <w:rPr>
              <w:rFonts w:asciiTheme="minorEastAsia" w:hAnsiTheme="minorEastAsia"/>
              <w:noProof/>
            </w:rPr>
          </w:pPr>
          <w:hyperlink w:anchor="_Toc19525820" w:history="1">
            <w:r w:rsidR="0094349F" w:rsidRPr="0094349F">
              <w:rPr>
                <w:rStyle w:val="a9"/>
                <w:rFonts w:asciiTheme="minorEastAsia" w:hAnsiTheme="minorEastAsia"/>
                <w:noProof/>
              </w:rPr>
              <w:t xml:space="preserve">6.3 </w:t>
            </w:r>
            <w:r w:rsidR="0094349F" w:rsidRPr="0094349F">
              <w:rPr>
                <w:rStyle w:val="a9"/>
                <w:rFonts w:asciiTheme="minorEastAsia" w:hAnsiTheme="minorEastAsia" w:hint="eastAsia"/>
                <w:noProof/>
              </w:rPr>
              <w:t>资产领用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ab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begin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instrText xml:space="preserve"> PAGEREF _Toc19525820 \h </w:instrTex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separate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>5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end"/>
            </w:r>
          </w:hyperlink>
        </w:p>
        <w:p w:rsidR="0094349F" w:rsidRPr="0094349F" w:rsidRDefault="00EA7EB2">
          <w:pPr>
            <w:pStyle w:val="2"/>
            <w:rPr>
              <w:rFonts w:asciiTheme="minorEastAsia" w:hAnsiTheme="minorEastAsia"/>
              <w:noProof/>
            </w:rPr>
          </w:pPr>
          <w:hyperlink w:anchor="_Toc19525821" w:history="1">
            <w:r w:rsidR="0094349F" w:rsidRPr="0094349F">
              <w:rPr>
                <w:rStyle w:val="a9"/>
                <w:rFonts w:asciiTheme="minorEastAsia" w:hAnsiTheme="minorEastAsia"/>
                <w:noProof/>
              </w:rPr>
              <w:t xml:space="preserve">6.4 </w:t>
            </w:r>
            <w:r w:rsidR="0094349F" w:rsidRPr="0094349F">
              <w:rPr>
                <w:rStyle w:val="a9"/>
                <w:rFonts w:asciiTheme="minorEastAsia" w:hAnsiTheme="minorEastAsia" w:hint="eastAsia"/>
                <w:noProof/>
              </w:rPr>
              <w:t>资产变更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ab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begin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instrText xml:space="preserve"> PAGEREF _Toc19525821 \h </w:instrTex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separate"/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t>6</w:t>
            </w:r>
            <w:r w:rsidR="0094349F" w:rsidRPr="0094349F">
              <w:rPr>
                <w:rFonts w:asciiTheme="minorEastAsia" w:hAnsiTheme="minorEastAsia"/>
                <w:noProof/>
                <w:webHidden/>
              </w:rPr>
              <w:fldChar w:fldCharType="end"/>
            </w:r>
          </w:hyperlink>
        </w:p>
        <w:p w:rsidR="00C90A09" w:rsidRPr="003027ED" w:rsidRDefault="00B94779" w:rsidP="003027ED">
          <w:pPr>
            <w:spacing w:line="360" w:lineRule="auto"/>
            <w:rPr>
              <w:rFonts w:ascii="宋体" w:eastAsia="宋体" w:hAnsi="宋体"/>
              <w:szCs w:val="21"/>
            </w:rPr>
          </w:pPr>
          <w:r w:rsidRPr="0094349F">
            <w:rPr>
              <w:rFonts w:asciiTheme="minorEastAsia" w:hAnsiTheme="minorEastAsia"/>
              <w:szCs w:val="21"/>
            </w:rPr>
            <w:fldChar w:fldCharType="end"/>
          </w:r>
        </w:p>
      </w:sdtContent>
    </w:sdt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0F20A9" w:rsidRDefault="000F20A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0F20A9" w:rsidRDefault="000F20A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0F20A9" w:rsidRDefault="000F20A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0F20A9" w:rsidRDefault="000F20A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0F20A9" w:rsidRDefault="000F20A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0F20A9" w:rsidRDefault="000F20A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0F20A9" w:rsidRDefault="000F20A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0F20A9" w:rsidRDefault="000F20A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0F20A9" w:rsidRDefault="000F20A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4B5A7F" w:rsidRDefault="004B5A7F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4B5A7F" w:rsidRDefault="004B5A7F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0F20A9" w:rsidRPr="000F20A9" w:rsidRDefault="000F20A9" w:rsidP="000F20A9">
      <w:pPr>
        <w:jc w:val="left"/>
        <w:rPr>
          <w:rFonts w:ascii="宋体" w:eastAsia="宋体" w:hAnsi="宋体"/>
          <w:szCs w:val="21"/>
        </w:rPr>
      </w:pPr>
      <w:r w:rsidRPr="000F20A9">
        <w:rPr>
          <w:rFonts w:ascii="宋体" w:eastAsia="宋体" w:hAnsi="宋体"/>
          <w:szCs w:val="21"/>
        </w:rPr>
        <w:t>注：请</w:t>
      </w:r>
      <w:r w:rsidR="00C44938">
        <w:rPr>
          <w:rStyle w:val="a9"/>
          <w:rFonts w:ascii="宋体" w:eastAsia="宋体" w:hAnsi="宋体"/>
          <w:b/>
          <w:szCs w:val="21"/>
        </w:rPr>
        <w:fldChar w:fldCharType="begin"/>
      </w:r>
      <w:r w:rsidR="00A45398">
        <w:rPr>
          <w:rStyle w:val="a9"/>
          <w:rFonts w:ascii="宋体" w:eastAsia="宋体" w:hAnsi="宋体"/>
          <w:b/>
          <w:szCs w:val="21"/>
        </w:rPr>
        <w:instrText>HYPERLINK "http://mall.seeyon.com/help/case/1139"</w:instrText>
      </w:r>
      <w:r w:rsidR="00A45398">
        <w:rPr>
          <w:rStyle w:val="a9"/>
          <w:rFonts w:ascii="宋体" w:eastAsia="宋体" w:hAnsi="宋体"/>
          <w:b/>
          <w:szCs w:val="21"/>
        </w:rPr>
      </w:r>
      <w:r w:rsidR="00C44938">
        <w:rPr>
          <w:rStyle w:val="a9"/>
          <w:rFonts w:ascii="宋体" w:eastAsia="宋体" w:hAnsi="宋体"/>
          <w:b/>
          <w:szCs w:val="21"/>
        </w:rPr>
        <w:fldChar w:fldCharType="separate"/>
      </w:r>
      <w:r w:rsidRPr="000F20A9">
        <w:rPr>
          <w:rStyle w:val="a9"/>
          <w:rFonts w:ascii="宋体" w:eastAsia="宋体" w:hAnsi="宋体"/>
          <w:b/>
          <w:szCs w:val="21"/>
        </w:rPr>
        <w:t>点击这</w:t>
      </w:r>
      <w:r w:rsidRPr="000F20A9">
        <w:rPr>
          <w:rStyle w:val="a9"/>
          <w:rFonts w:ascii="宋体" w:eastAsia="宋体" w:hAnsi="宋体"/>
          <w:b/>
          <w:szCs w:val="21"/>
        </w:rPr>
        <w:t>里</w:t>
      </w:r>
      <w:r w:rsidR="00C44938">
        <w:rPr>
          <w:rStyle w:val="a9"/>
          <w:rFonts w:ascii="宋体" w:eastAsia="宋体" w:hAnsi="宋体"/>
          <w:b/>
          <w:szCs w:val="21"/>
        </w:rPr>
        <w:fldChar w:fldCharType="end"/>
      </w:r>
      <w:r w:rsidR="00943BC9">
        <w:rPr>
          <w:rFonts w:ascii="宋体" w:eastAsia="宋体" w:hAnsi="宋体"/>
          <w:szCs w:val="21"/>
        </w:rPr>
        <w:t>下载协同资产</w:t>
      </w:r>
      <w:r w:rsidRPr="000F20A9">
        <w:rPr>
          <w:rFonts w:ascii="宋体" w:eastAsia="宋体" w:hAnsi="宋体"/>
          <w:szCs w:val="21"/>
        </w:rPr>
        <w:t>管理（普及版）的相关资料。</w:t>
      </w:r>
    </w:p>
    <w:p w:rsidR="000F20A9" w:rsidRPr="00A45398" w:rsidRDefault="000F20A9" w:rsidP="00A041DF">
      <w:pPr>
        <w:jc w:val="center"/>
        <w:rPr>
          <w:rFonts w:ascii="宋体" w:eastAsia="宋体" w:hAnsi="宋体"/>
          <w:sz w:val="24"/>
          <w:szCs w:val="24"/>
        </w:rPr>
      </w:pPr>
    </w:p>
    <w:p w:rsidR="00C90A09" w:rsidRDefault="00C90A09" w:rsidP="00A041DF">
      <w:pPr>
        <w:jc w:val="center"/>
        <w:rPr>
          <w:rFonts w:ascii="宋体" w:eastAsia="宋体" w:hAnsi="宋体"/>
          <w:sz w:val="24"/>
          <w:szCs w:val="24"/>
        </w:rPr>
        <w:sectPr w:rsidR="00C90A09" w:rsidSect="006A04F3">
          <w:footerReference w:type="default" r:id="rId10"/>
          <w:pgSz w:w="11906" w:h="16838" w:code="9"/>
          <w:pgMar w:top="1361" w:right="1134" w:bottom="907" w:left="1134" w:header="340" w:footer="567" w:gutter="0"/>
          <w:pgNumType w:fmt="numberInDash"/>
          <w:cols w:space="425"/>
          <w:docGrid w:type="lines" w:linePitch="312"/>
        </w:sectPr>
      </w:pPr>
    </w:p>
    <w:p w:rsidR="008A453F" w:rsidRDefault="00822178" w:rsidP="0022242D">
      <w:pPr>
        <w:tabs>
          <w:tab w:val="center" w:pos="5031"/>
        </w:tabs>
        <w:spacing w:line="300" w:lineRule="auto"/>
        <w:ind w:firstLineChars="177" w:firstLine="425"/>
        <w:outlineLvl w:val="0"/>
        <w:rPr>
          <w:rFonts w:ascii="黑体" w:eastAsia="黑体" w:hAnsi="黑体"/>
          <w:sz w:val="24"/>
          <w:szCs w:val="24"/>
        </w:rPr>
      </w:pPr>
      <w:bookmarkStart w:id="0" w:name="_Toc515443724"/>
      <w:bookmarkStart w:id="1" w:name="_Toc19525811"/>
      <w:r w:rsidRPr="00B759F8">
        <w:rPr>
          <w:rFonts w:ascii="黑体" w:eastAsia="黑体" w:hAnsi="黑体" w:hint="eastAsia"/>
          <w:sz w:val="24"/>
          <w:szCs w:val="24"/>
        </w:rPr>
        <w:lastRenderedPageBreak/>
        <w:t>1.</w:t>
      </w:r>
      <w:r w:rsidR="003E42DD">
        <w:rPr>
          <w:rFonts w:ascii="黑体" w:eastAsia="黑体" w:hAnsi="黑体" w:hint="eastAsia"/>
          <w:sz w:val="24"/>
          <w:szCs w:val="24"/>
        </w:rPr>
        <w:t>应用</w:t>
      </w:r>
      <w:bookmarkEnd w:id="0"/>
      <w:r w:rsidR="007F788E">
        <w:rPr>
          <w:rFonts w:ascii="黑体" w:eastAsia="黑体" w:hAnsi="黑体" w:hint="eastAsia"/>
          <w:sz w:val="24"/>
          <w:szCs w:val="24"/>
        </w:rPr>
        <w:t>功能简介</w:t>
      </w:r>
      <w:bookmarkEnd w:id="1"/>
    </w:p>
    <w:p w:rsidR="009A388B" w:rsidRPr="009A388B" w:rsidRDefault="002837BF" w:rsidP="009A388B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本应用的功能（按功能菜单的顺序）</w:t>
      </w:r>
      <w:proofErr w:type="gramStart"/>
      <w:r>
        <w:rPr>
          <w:rFonts w:ascii="宋体" w:eastAsia="宋体" w:hAnsi="宋体" w:hint="eastAsia"/>
          <w:szCs w:val="21"/>
        </w:rPr>
        <w:t>简介请</w:t>
      </w:r>
      <w:proofErr w:type="gramEnd"/>
      <w:r>
        <w:rPr>
          <w:rFonts w:ascii="宋体" w:eastAsia="宋体" w:hAnsi="宋体" w:hint="eastAsia"/>
          <w:szCs w:val="21"/>
        </w:rPr>
        <w:t>参看下表</w:t>
      </w:r>
      <w:r w:rsidR="00943BC9">
        <w:rPr>
          <w:rFonts w:ascii="宋体" w:eastAsia="宋体" w:hAnsi="宋体" w:hint="eastAsia"/>
          <w:szCs w:val="21"/>
        </w:rPr>
        <w:t>，详细说明请参见《协同资产</w:t>
      </w:r>
      <w:r w:rsidR="0082763B">
        <w:rPr>
          <w:rFonts w:ascii="宋体" w:eastAsia="宋体" w:hAnsi="宋体" w:hint="eastAsia"/>
          <w:szCs w:val="21"/>
        </w:rPr>
        <w:t>管理应用（普及版V</w:t>
      </w:r>
      <w:r w:rsidR="0082763B">
        <w:rPr>
          <w:rFonts w:ascii="宋体" w:eastAsia="宋体" w:hAnsi="宋体"/>
          <w:szCs w:val="21"/>
        </w:rPr>
        <w:t>4.</w:t>
      </w:r>
      <w:r w:rsidR="00A45398">
        <w:rPr>
          <w:rFonts w:ascii="宋体" w:eastAsia="宋体" w:hAnsi="宋体"/>
          <w:szCs w:val="21"/>
        </w:rPr>
        <w:t>2.</w:t>
      </w:r>
      <w:r w:rsidR="0082763B">
        <w:rPr>
          <w:rFonts w:ascii="宋体" w:eastAsia="宋体" w:hAnsi="宋体"/>
          <w:szCs w:val="21"/>
        </w:rPr>
        <w:t>1</w:t>
      </w:r>
      <w:r w:rsidR="0082763B">
        <w:rPr>
          <w:rFonts w:ascii="宋体" w:eastAsia="宋体" w:hAnsi="宋体" w:hint="eastAsia"/>
          <w:szCs w:val="21"/>
        </w:rPr>
        <w:t>）功能简介》</w:t>
      </w:r>
      <w:r>
        <w:rPr>
          <w:rFonts w:ascii="宋体" w:eastAsia="宋体" w:hAnsi="宋体" w:hint="eastAsia"/>
          <w:szCs w:val="21"/>
        </w:rPr>
        <w:t>。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1701"/>
        <w:gridCol w:w="850"/>
        <w:gridCol w:w="2835"/>
        <w:gridCol w:w="1418"/>
        <w:gridCol w:w="708"/>
        <w:gridCol w:w="1695"/>
      </w:tblGrid>
      <w:tr w:rsidR="008D15ED" w:rsidRPr="008D15ED" w:rsidTr="00201E2F">
        <w:trPr>
          <w:trHeight w:val="340"/>
          <w:tblHeader/>
        </w:trPr>
        <w:tc>
          <w:tcPr>
            <w:tcW w:w="2122" w:type="dxa"/>
            <w:gridSpan w:val="2"/>
            <w:shd w:val="clear" w:color="auto" w:fill="F8F8F8"/>
            <w:vAlign w:val="center"/>
          </w:tcPr>
          <w:p w:rsidR="002837BF" w:rsidRPr="008D15ED" w:rsidRDefault="002837BF" w:rsidP="00201E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bookmarkStart w:id="2" w:name="_Toc515443725"/>
            <w:r w:rsidRPr="008D15ED">
              <w:rPr>
                <w:rFonts w:ascii="宋体" w:eastAsia="宋体" w:hAnsi="宋体"/>
                <w:sz w:val="18"/>
                <w:szCs w:val="18"/>
              </w:rPr>
              <w:t>功能菜单</w:t>
            </w:r>
          </w:p>
        </w:tc>
        <w:tc>
          <w:tcPr>
            <w:tcW w:w="850" w:type="dxa"/>
            <w:shd w:val="clear" w:color="auto" w:fill="F8F8F8"/>
            <w:vAlign w:val="center"/>
          </w:tcPr>
          <w:p w:rsidR="002837BF" w:rsidRPr="008D15ED" w:rsidRDefault="002837BF" w:rsidP="00201E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/>
                <w:sz w:val="18"/>
                <w:szCs w:val="18"/>
              </w:rPr>
              <w:t>类型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2837BF" w:rsidRPr="008D15ED" w:rsidRDefault="002837BF" w:rsidP="00201E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/>
                <w:sz w:val="18"/>
                <w:szCs w:val="18"/>
              </w:rPr>
              <w:t>功能简介</w:t>
            </w:r>
          </w:p>
        </w:tc>
        <w:tc>
          <w:tcPr>
            <w:tcW w:w="1418" w:type="dxa"/>
            <w:shd w:val="clear" w:color="auto" w:fill="F8F8F8"/>
            <w:vAlign w:val="center"/>
          </w:tcPr>
          <w:p w:rsidR="002837BF" w:rsidRPr="008D15ED" w:rsidRDefault="002837BF" w:rsidP="00201E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/>
                <w:sz w:val="18"/>
                <w:szCs w:val="18"/>
              </w:rPr>
              <w:t>建议使用对象</w:t>
            </w:r>
          </w:p>
        </w:tc>
        <w:tc>
          <w:tcPr>
            <w:tcW w:w="2403" w:type="dxa"/>
            <w:gridSpan w:val="2"/>
            <w:shd w:val="clear" w:color="auto" w:fill="F8F8F8"/>
            <w:vAlign w:val="center"/>
          </w:tcPr>
          <w:p w:rsidR="002837BF" w:rsidRPr="008D15ED" w:rsidRDefault="002837BF" w:rsidP="00201E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 w:hint="eastAsia"/>
                <w:sz w:val="18"/>
                <w:szCs w:val="18"/>
              </w:rPr>
              <w:t>业务属性及</w:t>
            </w:r>
            <w:r w:rsidRPr="008D15ED">
              <w:rPr>
                <w:rFonts w:ascii="宋体" w:eastAsia="宋体" w:hAnsi="宋体"/>
                <w:sz w:val="18"/>
                <w:szCs w:val="18"/>
              </w:rPr>
              <w:t>说明</w:t>
            </w:r>
          </w:p>
        </w:tc>
      </w:tr>
      <w:tr w:rsidR="008D15ED" w:rsidRPr="008D15ED" w:rsidTr="008D15ED">
        <w:trPr>
          <w:trHeight w:val="510"/>
        </w:trPr>
        <w:tc>
          <w:tcPr>
            <w:tcW w:w="421" w:type="dxa"/>
            <w:vMerge w:val="restart"/>
            <w:vAlign w:val="center"/>
          </w:tcPr>
          <w:p w:rsidR="00354A77" w:rsidRPr="008D15ED" w:rsidRDefault="00943BC9" w:rsidP="00943BC9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信息管理</w:t>
            </w:r>
          </w:p>
        </w:tc>
        <w:tc>
          <w:tcPr>
            <w:tcW w:w="1701" w:type="dxa"/>
            <w:vAlign w:val="center"/>
          </w:tcPr>
          <w:p w:rsidR="00354A77" w:rsidRPr="008D15ED" w:rsidRDefault="00943BC9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资产信息录入</w:t>
            </w:r>
          </w:p>
        </w:tc>
        <w:tc>
          <w:tcPr>
            <w:tcW w:w="850" w:type="dxa"/>
            <w:vAlign w:val="center"/>
          </w:tcPr>
          <w:p w:rsidR="00A503B8" w:rsidRPr="008D15ED" w:rsidRDefault="00943BC9" w:rsidP="00AE5B5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表单</w:t>
            </w:r>
            <w:r w:rsidR="00354A77" w:rsidRPr="008D15ED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  <w:p w:rsidR="00354A77" w:rsidRPr="008D15ED" w:rsidRDefault="00943BC9" w:rsidP="00AE5B5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流程</w:t>
            </w:r>
          </w:p>
        </w:tc>
        <w:tc>
          <w:tcPr>
            <w:tcW w:w="2835" w:type="dxa"/>
            <w:vAlign w:val="center"/>
          </w:tcPr>
          <w:p w:rsidR="00354A77" w:rsidRPr="008D15ED" w:rsidRDefault="00943BC9" w:rsidP="00AE5B5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录入资产的基本信息、使用信息。</w:t>
            </w:r>
          </w:p>
        </w:tc>
        <w:tc>
          <w:tcPr>
            <w:tcW w:w="1418" w:type="dxa"/>
            <w:vAlign w:val="center"/>
          </w:tcPr>
          <w:p w:rsidR="00354A77" w:rsidRPr="008D15ED" w:rsidRDefault="00943BC9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行政</w:t>
            </w:r>
            <w:r w:rsidR="007C0BCC" w:rsidRPr="008D15ED">
              <w:rPr>
                <w:rFonts w:ascii="宋体" w:eastAsia="宋体" w:hAnsi="宋体"/>
                <w:sz w:val="18"/>
                <w:szCs w:val="18"/>
              </w:rPr>
              <w:t>部门</w:t>
            </w:r>
          </w:p>
        </w:tc>
        <w:tc>
          <w:tcPr>
            <w:tcW w:w="708" w:type="dxa"/>
            <w:vAlign w:val="center"/>
          </w:tcPr>
          <w:p w:rsidR="00354A77" w:rsidRPr="008D15ED" w:rsidRDefault="007C0BCC" w:rsidP="007C0BC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/>
                <w:sz w:val="18"/>
                <w:szCs w:val="18"/>
              </w:rPr>
              <w:t>必需</w:t>
            </w:r>
          </w:p>
        </w:tc>
        <w:tc>
          <w:tcPr>
            <w:tcW w:w="1695" w:type="dxa"/>
            <w:vAlign w:val="center"/>
          </w:tcPr>
          <w:p w:rsidR="00354A77" w:rsidRPr="008D15ED" w:rsidRDefault="00354A77" w:rsidP="00C9196C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D15ED" w:rsidRPr="008D15ED" w:rsidTr="008D15ED">
        <w:trPr>
          <w:trHeight w:val="510"/>
        </w:trPr>
        <w:tc>
          <w:tcPr>
            <w:tcW w:w="421" w:type="dxa"/>
            <w:vMerge/>
          </w:tcPr>
          <w:p w:rsidR="00354A77" w:rsidRPr="008D15ED" w:rsidRDefault="00354A77" w:rsidP="007F788E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54A77" w:rsidRPr="008D15ED" w:rsidRDefault="00943BC9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资产档案</w:t>
            </w:r>
          </w:p>
        </w:tc>
        <w:tc>
          <w:tcPr>
            <w:tcW w:w="850" w:type="dxa"/>
            <w:vAlign w:val="center"/>
          </w:tcPr>
          <w:p w:rsidR="00A503B8" w:rsidRPr="008D15ED" w:rsidRDefault="00354A77" w:rsidP="00AE5B5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/>
                <w:sz w:val="18"/>
                <w:szCs w:val="18"/>
              </w:rPr>
              <w:t>底表</w:t>
            </w:r>
            <w:r w:rsidRPr="008D15ED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  <w:p w:rsidR="00354A77" w:rsidRPr="008D15ED" w:rsidRDefault="00354A77" w:rsidP="00AE5B5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 w:hint="eastAsia"/>
                <w:sz w:val="18"/>
                <w:szCs w:val="18"/>
              </w:rPr>
              <w:t>可编辑</w:t>
            </w:r>
          </w:p>
        </w:tc>
        <w:tc>
          <w:tcPr>
            <w:tcW w:w="2835" w:type="dxa"/>
            <w:vAlign w:val="center"/>
          </w:tcPr>
          <w:p w:rsidR="00354A77" w:rsidRPr="008D15ED" w:rsidRDefault="00943BC9" w:rsidP="00AE5B5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存储资产的基本</w:t>
            </w:r>
            <w:r w:rsidR="00AE5B51" w:rsidRPr="008D15ED">
              <w:rPr>
                <w:rFonts w:ascii="宋体" w:eastAsia="宋体" w:hAnsi="宋体" w:hint="eastAsia"/>
                <w:sz w:val="18"/>
                <w:szCs w:val="18"/>
              </w:rPr>
              <w:t>信息、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使用信息</w:t>
            </w:r>
            <w:r w:rsidR="00AE5B51" w:rsidRPr="008D15ED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18" w:type="dxa"/>
            <w:vAlign w:val="center"/>
          </w:tcPr>
          <w:p w:rsidR="00354A77" w:rsidRPr="008D15ED" w:rsidRDefault="00943BC9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行政</w:t>
            </w:r>
            <w:r w:rsidR="007C0BCC" w:rsidRPr="008D15ED">
              <w:rPr>
                <w:rFonts w:ascii="宋体" w:eastAsia="宋体" w:hAnsi="宋体"/>
                <w:sz w:val="18"/>
                <w:szCs w:val="18"/>
              </w:rPr>
              <w:t>部门</w:t>
            </w:r>
          </w:p>
        </w:tc>
        <w:tc>
          <w:tcPr>
            <w:tcW w:w="708" w:type="dxa"/>
            <w:vAlign w:val="center"/>
          </w:tcPr>
          <w:p w:rsidR="00354A77" w:rsidRPr="008D15ED" w:rsidRDefault="007C0BCC" w:rsidP="007C0BC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/>
                <w:sz w:val="18"/>
                <w:szCs w:val="18"/>
              </w:rPr>
              <w:t>必需</w:t>
            </w:r>
          </w:p>
        </w:tc>
        <w:tc>
          <w:tcPr>
            <w:tcW w:w="1695" w:type="dxa"/>
            <w:vAlign w:val="center"/>
          </w:tcPr>
          <w:p w:rsidR="00354A77" w:rsidRPr="008D15ED" w:rsidRDefault="00354A77" w:rsidP="00C9196C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D15ED" w:rsidRPr="008D15ED" w:rsidTr="008D15ED">
        <w:trPr>
          <w:trHeight w:val="510"/>
        </w:trPr>
        <w:tc>
          <w:tcPr>
            <w:tcW w:w="421" w:type="dxa"/>
            <w:vMerge/>
          </w:tcPr>
          <w:p w:rsidR="00354A77" w:rsidRPr="008D15ED" w:rsidRDefault="00354A77" w:rsidP="007F788E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54A77" w:rsidRPr="008D15ED" w:rsidRDefault="00943BC9" w:rsidP="00943BC9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我的档案</w:t>
            </w:r>
          </w:p>
        </w:tc>
        <w:tc>
          <w:tcPr>
            <w:tcW w:w="850" w:type="dxa"/>
            <w:vAlign w:val="center"/>
          </w:tcPr>
          <w:p w:rsidR="00A503B8" w:rsidRPr="008D15ED" w:rsidRDefault="00354A77" w:rsidP="00AE5B5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/>
                <w:sz w:val="18"/>
                <w:szCs w:val="18"/>
              </w:rPr>
              <w:t>底表</w:t>
            </w:r>
            <w:r w:rsidRPr="008D15ED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  <w:p w:rsidR="00354A77" w:rsidRPr="008D15ED" w:rsidRDefault="00354A77" w:rsidP="00AE5B5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 w:hint="eastAsia"/>
                <w:sz w:val="18"/>
                <w:szCs w:val="18"/>
              </w:rPr>
              <w:t>查看</w:t>
            </w:r>
          </w:p>
        </w:tc>
        <w:tc>
          <w:tcPr>
            <w:tcW w:w="2835" w:type="dxa"/>
            <w:vAlign w:val="center"/>
          </w:tcPr>
          <w:p w:rsidR="00354A77" w:rsidRPr="008D15ED" w:rsidRDefault="00AE5B51" w:rsidP="00AE5B5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 w:hint="eastAsia"/>
                <w:sz w:val="18"/>
                <w:szCs w:val="18"/>
              </w:rPr>
              <w:t>供单位、企业</w:t>
            </w:r>
            <w:r w:rsidR="00943BC9">
              <w:rPr>
                <w:rFonts w:ascii="宋体" w:eastAsia="宋体" w:hAnsi="宋体" w:hint="eastAsia"/>
                <w:sz w:val="18"/>
                <w:szCs w:val="18"/>
              </w:rPr>
              <w:t>员工查看自己管理的资产信息。</w:t>
            </w:r>
          </w:p>
        </w:tc>
        <w:tc>
          <w:tcPr>
            <w:tcW w:w="1418" w:type="dxa"/>
            <w:vAlign w:val="center"/>
          </w:tcPr>
          <w:p w:rsidR="00354A77" w:rsidRPr="008D15ED" w:rsidRDefault="00943BC9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全体员工</w:t>
            </w:r>
          </w:p>
        </w:tc>
        <w:tc>
          <w:tcPr>
            <w:tcW w:w="708" w:type="dxa"/>
            <w:vAlign w:val="center"/>
          </w:tcPr>
          <w:p w:rsidR="00354A77" w:rsidRPr="008D15ED" w:rsidRDefault="007C0BCC" w:rsidP="007C0BC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/>
                <w:sz w:val="18"/>
                <w:szCs w:val="18"/>
              </w:rPr>
              <w:t>选用</w:t>
            </w:r>
          </w:p>
        </w:tc>
        <w:tc>
          <w:tcPr>
            <w:tcW w:w="1695" w:type="dxa"/>
            <w:vAlign w:val="center"/>
          </w:tcPr>
          <w:p w:rsidR="00354A77" w:rsidRPr="008D15ED" w:rsidRDefault="00354A77" w:rsidP="00C9196C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D15ED" w:rsidRPr="008D15ED" w:rsidTr="008D15ED">
        <w:trPr>
          <w:trHeight w:val="510"/>
        </w:trPr>
        <w:tc>
          <w:tcPr>
            <w:tcW w:w="421" w:type="dxa"/>
            <w:vMerge w:val="restart"/>
            <w:vAlign w:val="center"/>
          </w:tcPr>
          <w:p w:rsidR="008E7BC1" w:rsidRPr="008D15ED" w:rsidRDefault="00943BC9" w:rsidP="008E7BC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使用</w:t>
            </w:r>
            <w:r>
              <w:rPr>
                <w:rFonts w:ascii="宋体" w:eastAsia="宋体" w:hAnsi="宋体"/>
                <w:sz w:val="18"/>
                <w:szCs w:val="18"/>
              </w:rPr>
              <w:t>流程</w:t>
            </w:r>
          </w:p>
        </w:tc>
        <w:tc>
          <w:tcPr>
            <w:tcW w:w="1701" w:type="dxa"/>
            <w:vAlign w:val="center"/>
          </w:tcPr>
          <w:p w:rsidR="008E7BC1" w:rsidRPr="008D15ED" w:rsidRDefault="00943BC9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资产</w:t>
            </w:r>
            <w:r>
              <w:rPr>
                <w:rFonts w:ascii="宋体" w:eastAsia="宋体" w:hAnsi="宋体"/>
                <w:sz w:val="18"/>
                <w:szCs w:val="18"/>
              </w:rPr>
              <w:t>领用</w:t>
            </w:r>
          </w:p>
        </w:tc>
        <w:tc>
          <w:tcPr>
            <w:tcW w:w="850" w:type="dxa"/>
            <w:vAlign w:val="center"/>
          </w:tcPr>
          <w:p w:rsidR="008E7BC1" w:rsidRPr="008D15ED" w:rsidRDefault="008E7BC1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/>
                <w:sz w:val="18"/>
                <w:szCs w:val="18"/>
              </w:rPr>
              <w:t>表单</w:t>
            </w:r>
            <w:r w:rsidRPr="008D15ED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  <w:p w:rsidR="008E7BC1" w:rsidRPr="008D15ED" w:rsidRDefault="008E7BC1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 w:hint="eastAsia"/>
                <w:sz w:val="18"/>
                <w:szCs w:val="18"/>
              </w:rPr>
              <w:t>流程</w:t>
            </w:r>
          </w:p>
        </w:tc>
        <w:tc>
          <w:tcPr>
            <w:tcW w:w="2835" w:type="dxa"/>
            <w:vAlign w:val="center"/>
          </w:tcPr>
          <w:p w:rsidR="008E7BC1" w:rsidRPr="008D15ED" w:rsidRDefault="008C49DE" w:rsidP="00E91B27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员工领用资产时发起的申请流程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18" w:type="dxa"/>
            <w:vAlign w:val="center"/>
          </w:tcPr>
          <w:p w:rsidR="008E7BC1" w:rsidRPr="008D15ED" w:rsidRDefault="008C49DE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全体</w:t>
            </w:r>
            <w:r>
              <w:rPr>
                <w:rFonts w:ascii="宋体" w:eastAsia="宋体" w:hAnsi="宋体"/>
                <w:sz w:val="18"/>
                <w:szCs w:val="18"/>
              </w:rPr>
              <w:t>员工</w:t>
            </w:r>
          </w:p>
        </w:tc>
        <w:tc>
          <w:tcPr>
            <w:tcW w:w="708" w:type="dxa"/>
            <w:vAlign w:val="center"/>
          </w:tcPr>
          <w:p w:rsidR="008E7BC1" w:rsidRPr="008D15ED" w:rsidRDefault="008E7BC1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/>
                <w:sz w:val="18"/>
                <w:szCs w:val="18"/>
              </w:rPr>
              <w:t>选用</w:t>
            </w:r>
          </w:p>
        </w:tc>
        <w:tc>
          <w:tcPr>
            <w:tcW w:w="1695" w:type="dxa"/>
            <w:vMerge w:val="restart"/>
            <w:vAlign w:val="center"/>
          </w:tcPr>
          <w:p w:rsidR="008E7BC1" w:rsidRPr="008D15ED" w:rsidRDefault="008E7BC1" w:rsidP="00C9196C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D15ED" w:rsidRPr="008D15ED" w:rsidTr="008D15ED">
        <w:trPr>
          <w:trHeight w:val="510"/>
        </w:trPr>
        <w:tc>
          <w:tcPr>
            <w:tcW w:w="421" w:type="dxa"/>
            <w:vMerge/>
          </w:tcPr>
          <w:p w:rsidR="008E7BC1" w:rsidRPr="008D15ED" w:rsidRDefault="008E7BC1" w:rsidP="007F788E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7BC1" w:rsidRPr="008D15ED" w:rsidRDefault="00943BC9" w:rsidP="00943BC9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资产变更</w:t>
            </w:r>
          </w:p>
        </w:tc>
        <w:tc>
          <w:tcPr>
            <w:tcW w:w="850" w:type="dxa"/>
            <w:vAlign w:val="center"/>
          </w:tcPr>
          <w:p w:rsidR="008E7BC1" w:rsidRPr="008D15ED" w:rsidRDefault="008E7BC1" w:rsidP="00E91B27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/>
                <w:sz w:val="18"/>
                <w:szCs w:val="18"/>
              </w:rPr>
              <w:t>表单</w:t>
            </w:r>
            <w:r w:rsidRPr="008D15ED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  <w:p w:rsidR="008E7BC1" w:rsidRPr="008D15ED" w:rsidRDefault="008E7BC1" w:rsidP="00E91B27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 w:hint="eastAsia"/>
                <w:sz w:val="18"/>
                <w:szCs w:val="18"/>
              </w:rPr>
              <w:t>流程</w:t>
            </w:r>
          </w:p>
        </w:tc>
        <w:tc>
          <w:tcPr>
            <w:tcW w:w="2835" w:type="dxa"/>
            <w:vAlign w:val="center"/>
          </w:tcPr>
          <w:p w:rsidR="008E7BC1" w:rsidRPr="008D15ED" w:rsidRDefault="008C49DE" w:rsidP="00C9196C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资产状态发生变化时发起的申报流程。</w:t>
            </w:r>
          </w:p>
        </w:tc>
        <w:tc>
          <w:tcPr>
            <w:tcW w:w="1418" w:type="dxa"/>
            <w:vAlign w:val="center"/>
          </w:tcPr>
          <w:p w:rsidR="008E7BC1" w:rsidRPr="008D15ED" w:rsidRDefault="008C49DE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</w:t>
            </w:r>
            <w:r>
              <w:rPr>
                <w:rFonts w:ascii="宋体" w:eastAsia="宋体" w:hAnsi="宋体"/>
                <w:sz w:val="18"/>
                <w:szCs w:val="18"/>
              </w:rPr>
              <w:t>体员工</w:t>
            </w:r>
          </w:p>
        </w:tc>
        <w:tc>
          <w:tcPr>
            <w:tcW w:w="708" w:type="dxa"/>
            <w:vAlign w:val="center"/>
          </w:tcPr>
          <w:p w:rsidR="008E7BC1" w:rsidRPr="008D15ED" w:rsidRDefault="008E7BC1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/>
                <w:sz w:val="18"/>
                <w:szCs w:val="18"/>
              </w:rPr>
              <w:t>选用</w:t>
            </w:r>
          </w:p>
        </w:tc>
        <w:tc>
          <w:tcPr>
            <w:tcW w:w="1695" w:type="dxa"/>
            <w:vMerge/>
            <w:vAlign w:val="center"/>
          </w:tcPr>
          <w:p w:rsidR="008E7BC1" w:rsidRPr="008D15ED" w:rsidRDefault="008E7BC1" w:rsidP="00C9196C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D15ED" w:rsidRPr="008D15ED" w:rsidTr="00913E3C">
        <w:trPr>
          <w:trHeight w:val="510"/>
        </w:trPr>
        <w:tc>
          <w:tcPr>
            <w:tcW w:w="421" w:type="dxa"/>
            <w:vMerge w:val="restart"/>
            <w:vAlign w:val="center"/>
          </w:tcPr>
          <w:p w:rsidR="008D15ED" w:rsidRPr="008D15ED" w:rsidRDefault="008D15ED" w:rsidP="008D15E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信息查询</w:t>
            </w:r>
          </w:p>
        </w:tc>
        <w:tc>
          <w:tcPr>
            <w:tcW w:w="1701" w:type="dxa"/>
            <w:vAlign w:val="center"/>
          </w:tcPr>
          <w:p w:rsidR="008D15ED" w:rsidRPr="008D15ED" w:rsidRDefault="008D15ED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 w:hint="eastAsia"/>
                <w:sz w:val="18"/>
                <w:szCs w:val="18"/>
              </w:rPr>
              <w:t>查询</w:t>
            </w:r>
            <w:r w:rsidR="008C49DE">
              <w:rPr>
                <w:rFonts w:ascii="宋体" w:eastAsia="宋体" w:hAnsi="宋体" w:hint="eastAsia"/>
                <w:sz w:val="18"/>
                <w:szCs w:val="18"/>
              </w:rPr>
              <w:t>质保期内的资产</w:t>
            </w:r>
          </w:p>
        </w:tc>
        <w:tc>
          <w:tcPr>
            <w:tcW w:w="850" w:type="dxa"/>
            <w:vAlign w:val="center"/>
          </w:tcPr>
          <w:p w:rsidR="008D15ED" w:rsidRPr="008D15ED" w:rsidRDefault="00913E3C" w:rsidP="007D212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查询</w:t>
            </w:r>
          </w:p>
        </w:tc>
        <w:tc>
          <w:tcPr>
            <w:tcW w:w="2835" w:type="dxa"/>
            <w:vAlign w:val="center"/>
          </w:tcPr>
          <w:p w:rsidR="008D15ED" w:rsidRPr="008D15ED" w:rsidRDefault="008D15ED" w:rsidP="008D15ED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 w:hint="eastAsia"/>
                <w:sz w:val="18"/>
                <w:szCs w:val="18"/>
              </w:rPr>
              <w:t>列表查看</w:t>
            </w:r>
            <w:r w:rsidR="00E76F40">
              <w:rPr>
                <w:rFonts w:ascii="宋体" w:eastAsia="宋体" w:hAnsi="宋体" w:hint="eastAsia"/>
                <w:sz w:val="18"/>
                <w:szCs w:val="18"/>
              </w:rPr>
              <w:t>质保期内的资产</w:t>
            </w:r>
            <w:r w:rsidRPr="008D15ED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18" w:type="dxa"/>
            <w:vAlign w:val="center"/>
          </w:tcPr>
          <w:p w:rsidR="008D15ED" w:rsidRPr="008D15ED" w:rsidRDefault="00E76F40" w:rsidP="00C919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资产管理员</w:t>
            </w:r>
          </w:p>
        </w:tc>
        <w:tc>
          <w:tcPr>
            <w:tcW w:w="708" w:type="dxa"/>
            <w:vAlign w:val="center"/>
          </w:tcPr>
          <w:p w:rsidR="008D15ED" w:rsidRPr="00913E3C" w:rsidRDefault="00913E3C" w:rsidP="00913E3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13E3C">
              <w:rPr>
                <w:rFonts w:ascii="宋体" w:eastAsia="宋体" w:hAnsi="宋体"/>
                <w:sz w:val="18"/>
                <w:szCs w:val="18"/>
              </w:rPr>
              <w:t>选用</w:t>
            </w:r>
          </w:p>
        </w:tc>
        <w:tc>
          <w:tcPr>
            <w:tcW w:w="1695" w:type="dxa"/>
            <w:vAlign w:val="center"/>
          </w:tcPr>
          <w:p w:rsidR="008D15ED" w:rsidRPr="008D15ED" w:rsidRDefault="008D15ED" w:rsidP="00C9196C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13E3C" w:rsidRPr="008D15ED" w:rsidTr="00913E3C">
        <w:trPr>
          <w:trHeight w:val="510"/>
        </w:trPr>
        <w:tc>
          <w:tcPr>
            <w:tcW w:w="421" w:type="dxa"/>
            <w:vMerge/>
          </w:tcPr>
          <w:p w:rsidR="00913E3C" w:rsidRPr="008D15ED" w:rsidRDefault="00913E3C" w:rsidP="00913E3C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3E3C" w:rsidRPr="008D15ED" w:rsidRDefault="00913E3C" w:rsidP="00913E3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 w:hint="eastAsia"/>
                <w:sz w:val="18"/>
                <w:szCs w:val="18"/>
              </w:rPr>
              <w:t>查询</w:t>
            </w:r>
            <w:r w:rsidR="008C49DE">
              <w:rPr>
                <w:rFonts w:ascii="宋体" w:eastAsia="宋体" w:hAnsi="宋体" w:hint="eastAsia"/>
                <w:sz w:val="18"/>
                <w:szCs w:val="18"/>
              </w:rPr>
              <w:t>资产信息</w:t>
            </w:r>
          </w:p>
        </w:tc>
        <w:tc>
          <w:tcPr>
            <w:tcW w:w="850" w:type="dxa"/>
            <w:vAlign w:val="center"/>
          </w:tcPr>
          <w:p w:rsidR="00913E3C" w:rsidRDefault="00913E3C" w:rsidP="00913E3C">
            <w:pPr>
              <w:jc w:val="center"/>
            </w:pPr>
            <w:r w:rsidRPr="00CB5660">
              <w:rPr>
                <w:rFonts w:ascii="宋体" w:eastAsia="宋体" w:hAnsi="宋体"/>
                <w:sz w:val="18"/>
                <w:szCs w:val="18"/>
              </w:rPr>
              <w:t>查询</w:t>
            </w:r>
          </w:p>
        </w:tc>
        <w:tc>
          <w:tcPr>
            <w:tcW w:w="2835" w:type="dxa"/>
            <w:vAlign w:val="center"/>
          </w:tcPr>
          <w:p w:rsidR="00913E3C" w:rsidRPr="008D15ED" w:rsidRDefault="00913E3C" w:rsidP="00913E3C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 w:hint="eastAsia"/>
                <w:sz w:val="18"/>
                <w:szCs w:val="18"/>
              </w:rPr>
              <w:t>列表查看</w:t>
            </w:r>
            <w:r w:rsidR="00E76F40">
              <w:rPr>
                <w:rFonts w:ascii="宋体" w:eastAsia="宋体" w:hAnsi="宋体" w:hint="eastAsia"/>
                <w:sz w:val="18"/>
                <w:szCs w:val="18"/>
              </w:rPr>
              <w:t>所有资产的信息</w:t>
            </w:r>
          </w:p>
        </w:tc>
        <w:tc>
          <w:tcPr>
            <w:tcW w:w="1418" w:type="dxa"/>
            <w:vAlign w:val="center"/>
          </w:tcPr>
          <w:p w:rsidR="00913E3C" w:rsidRPr="008D15ED" w:rsidRDefault="00E76F40" w:rsidP="00E76F40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资产管理员</w:t>
            </w:r>
          </w:p>
        </w:tc>
        <w:tc>
          <w:tcPr>
            <w:tcW w:w="708" w:type="dxa"/>
            <w:vAlign w:val="center"/>
          </w:tcPr>
          <w:p w:rsidR="00913E3C" w:rsidRPr="00913E3C" w:rsidRDefault="00913E3C" w:rsidP="00913E3C">
            <w:pPr>
              <w:jc w:val="center"/>
              <w:rPr>
                <w:sz w:val="18"/>
                <w:szCs w:val="18"/>
              </w:rPr>
            </w:pPr>
            <w:r w:rsidRPr="00913E3C">
              <w:rPr>
                <w:rFonts w:hint="eastAsia"/>
                <w:sz w:val="18"/>
                <w:szCs w:val="18"/>
              </w:rPr>
              <w:t>选用</w:t>
            </w:r>
          </w:p>
        </w:tc>
        <w:tc>
          <w:tcPr>
            <w:tcW w:w="1695" w:type="dxa"/>
            <w:vAlign w:val="center"/>
          </w:tcPr>
          <w:p w:rsidR="00913E3C" w:rsidRPr="008D15ED" w:rsidRDefault="00913E3C" w:rsidP="00913E3C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45398" w:rsidRPr="008D15ED" w:rsidTr="00913E3C">
        <w:trPr>
          <w:trHeight w:val="510"/>
        </w:trPr>
        <w:tc>
          <w:tcPr>
            <w:tcW w:w="421" w:type="dxa"/>
            <w:vMerge w:val="restart"/>
            <w:vAlign w:val="center"/>
          </w:tcPr>
          <w:p w:rsidR="00A45398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统计报表</w:t>
            </w:r>
          </w:p>
        </w:tc>
        <w:tc>
          <w:tcPr>
            <w:tcW w:w="1701" w:type="dxa"/>
            <w:vAlign w:val="center"/>
          </w:tcPr>
          <w:p w:rsidR="00A45398" w:rsidRDefault="00A45398" w:rsidP="00A45398">
            <w:pPr>
              <w:snapToGrid w:val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闲置资产数量</w:t>
            </w:r>
          </w:p>
        </w:tc>
        <w:tc>
          <w:tcPr>
            <w:tcW w:w="850" w:type="dxa"/>
            <w:vAlign w:val="center"/>
          </w:tcPr>
          <w:p w:rsidR="00A45398" w:rsidRDefault="00A45398" w:rsidP="00A45398">
            <w:pPr>
              <w:snapToGrid w:val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统计</w:t>
            </w:r>
          </w:p>
        </w:tc>
        <w:tc>
          <w:tcPr>
            <w:tcW w:w="2835" w:type="dxa"/>
            <w:vAlign w:val="center"/>
          </w:tcPr>
          <w:p w:rsidR="00A45398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统计资产状态为闲置的资产</w:t>
            </w:r>
          </w:p>
        </w:tc>
        <w:tc>
          <w:tcPr>
            <w:tcW w:w="1418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资产管理员</w:t>
            </w:r>
          </w:p>
        </w:tc>
        <w:tc>
          <w:tcPr>
            <w:tcW w:w="708" w:type="dxa"/>
            <w:vAlign w:val="center"/>
          </w:tcPr>
          <w:p w:rsidR="00A45398" w:rsidRPr="00913E3C" w:rsidRDefault="00A45398" w:rsidP="00A45398">
            <w:pPr>
              <w:jc w:val="center"/>
              <w:rPr>
                <w:sz w:val="18"/>
                <w:szCs w:val="18"/>
              </w:rPr>
            </w:pPr>
            <w:r w:rsidRPr="00913E3C">
              <w:rPr>
                <w:rFonts w:hint="eastAsia"/>
                <w:sz w:val="18"/>
                <w:szCs w:val="18"/>
              </w:rPr>
              <w:t>选用</w:t>
            </w:r>
          </w:p>
        </w:tc>
        <w:tc>
          <w:tcPr>
            <w:tcW w:w="169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45398" w:rsidRPr="008D15ED" w:rsidTr="00913E3C">
        <w:trPr>
          <w:trHeight w:val="510"/>
        </w:trPr>
        <w:tc>
          <w:tcPr>
            <w:tcW w:w="421" w:type="dxa"/>
            <w:vMerge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报废报损数量</w:t>
            </w:r>
          </w:p>
        </w:tc>
        <w:tc>
          <w:tcPr>
            <w:tcW w:w="850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统计</w:t>
            </w:r>
          </w:p>
        </w:tc>
        <w:tc>
          <w:tcPr>
            <w:tcW w:w="283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统计报废报损的资产数量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18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资产管理员</w:t>
            </w:r>
          </w:p>
        </w:tc>
        <w:tc>
          <w:tcPr>
            <w:tcW w:w="708" w:type="dxa"/>
            <w:vAlign w:val="center"/>
          </w:tcPr>
          <w:p w:rsidR="00A45398" w:rsidRPr="00913E3C" w:rsidRDefault="00A45398" w:rsidP="00A45398">
            <w:pPr>
              <w:jc w:val="center"/>
              <w:rPr>
                <w:sz w:val="18"/>
                <w:szCs w:val="18"/>
              </w:rPr>
            </w:pPr>
            <w:r w:rsidRPr="00913E3C">
              <w:rPr>
                <w:rFonts w:hint="eastAsia"/>
                <w:sz w:val="18"/>
                <w:szCs w:val="18"/>
              </w:rPr>
              <w:t>选用</w:t>
            </w:r>
          </w:p>
        </w:tc>
        <w:tc>
          <w:tcPr>
            <w:tcW w:w="169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45398" w:rsidRPr="008D15ED" w:rsidTr="00913E3C">
        <w:trPr>
          <w:trHeight w:val="510"/>
        </w:trPr>
        <w:tc>
          <w:tcPr>
            <w:tcW w:w="421" w:type="dxa"/>
            <w:vMerge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资产数量</w:t>
            </w:r>
          </w:p>
        </w:tc>
        <w:tc>
          <w:tcPr>
            <w:tcW w:w="850" w:type="dxa"/>
            <w:vAlign w:val="center"/>
          </w:tcPr>
          <w:p w:rsidR="00A45398" w:rsidRDefault="00A45398" w:rsidP="00A45398">
            <w:pPr>
              <w:jc w:val="center"/>
            </w:pPr>
            <w:r w:rsidRPr="003355FA">
              <w:rPr>
                <w:rFonts w:ascii="宋体" w:eastAsia="宋体" w:hAnsi="宋体"/>
                <w:sz w:val="18"/>
                <w:szCs w:val="18"/>
              </w:rPr>
              <w:t>统计</w:t>
            </w:r>
          </w:p>
        </w:tc>
        <w:tc>
          <w:tcPr>
            <w:tcW w:w="283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统计全单位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/>
                <w:sz w:val="18"/>
                <w:szCs w:val="18"/>
              </w:rPr>
              <w:t>企业的资产数量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18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资产管理员</w:t>
            </w:r>
          </w:p>
        </w:tc>
        <w:tc>
          <w:tcPr>
            <w:tcW w:w="708" w:type="dxa"/>
            <w:vAlign w:val="center"/>
          </w:tcPr>
          <w:p w:rsidR="00A45398" w:rsidRPr="00913E3C" w:rsidRDefault="00A45398" w:rsidP="00A45398">
            <w:pPr>
              <w:jc w:val="center"/>
              <w:rPr>
                <w:sz w:val="18"/>
                <w:szCs w:val="18"/>
              </w:rPr>
            </w:pPr>
            <w:r w:rsidRPr="00913E3C">
              <w:rPr>
                <w:rFonts w:hint="eastAsia"/>
                <w:sz w:val="18"/>
                <w:szCs w:val="18"/>
              </w:rPr>
              <w:t>选用</w:t>
            </w:r>
          </w:p>
        </w:tc>
        <w:tc>
          <w:tcPr>
            <w:tcW w:w="169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45398" w:rsidRPr="008D15ED" w:rsidTr="00913E3C">
        <w:trPr>
          <w:trHeight w:val="510"/>
        </w:trPr>
        <w:tc>
          <w:tcPr>
            <w:tcW w:w="421" w:type="dxa"/>
            <w:vMerge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各部门资产情况</w:t>
            </w:r>
          </w:p>
        </w:tc>
        <w:tc>
          <w:tcPr>
            <w:tcW w:w="850" w:type="dxa"/>
            <w:vAlign w:val="center"/>
          </w:tcPr>
          <w:p w:rsidR="00A45398" w:rsidRDefault="00A45398" w:rsidP="00A45398">
            <w:pPr>
              <w:jc w:val="center"/>
            </w:pPr>
            <w:r w:rsidRPr="003355FA">
              <w:rPr>
                <w:rFonts w:ascii="宋体" w:eastAsia="宋体" w:hAnsi="宋体"/>
                <w:sz w:val="18"/>
                <w:szCs w:val="18"/>
              </w:rPr>
              <w:t>统计</w:t>
            </w:r>
          </w:p>
        </w:tc>
        <w:tc>
          <w:tcPr>
            <w:tcW w:w="283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统计各个部门下的资产情况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18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资产管理员</w:t>
            </w:r>
          </w:p>
        </w:tc>
        <w:tc>
          <w:tcPr>
            <w:tcW w:w="708" w:type="dxa"/>
            <w:vAlign w:val="center"/>
          </w:tcPr>
          <w:p w:rsidR="00A45398" w:rsidRPr="00913E3C" w:rsidRDefault="00A45398" w:rsidP="00A45398">
            <w:pPr>
              <w:jc w:val="center"/>
              <w:rPr>
                <w:sz w:val="18"/>
                <w:szCs w:val="18"/>
              </w:rPr>
            </w:pPr>
            <w:r w:rsidRPr="00913E3C">
              <w:rPr>
                <w:rFonts w:hint="eastAsia"/>
                <w:sz w:val="18"/>
                <w:szCs w:val="18"/>
              </w:rPr>
              <w:t>选用</w:t>
            </w:r>
          </w:p>
        </w:tc>
        <w:tc>
          <w:tcPr>
            <w:tcW w:w="169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45398" w:rsidRPr="008D15ED" w:rsidTr="00913E3C">
        <w:trPr>
          <w:trHeight w:val="510"/>
        </w:trPr>
        <w:tc>
          <w:tcPr>
            <w:tcW w:w="421" w:type="dxa"/>
            <w:vMerge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本月入库资产数量</w:t>
            </w:r>
          </w:p>
        </w:tc>
        <w:tc>
          <w:tcPr>
            <w:tcW w:w="850" w:type="dxa"/>
            <w:vAlign w:val="center"/>
          </w:tcPr>
          <w:p w:rsidR="00A45398" w:rsidRDefault="00A45398" w:rsidP="00A45398">
            <w:pPr>
              <w:jc w:val="center"/>
            </w:pPr>
            <w:r w:rsidRPr="003355FA">
              <w:rPr>
                <w:rFonts w:ascii="宋体" w:eastAsia="宋体" w:hAnsi="宋体"/>
                <w:sz w:val="18"/>
                <w:szCs w:val="18"/>
              </w:rPr>
              <w:t>统计</w:t>
            </w:r>
          </w:p>
        </w:tc>
        <w:tc>
          <w:tcPr>
            <w:tcW w:w="283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统计当月入库的资产数量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18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资产管理员</w:t>
            </w:r>
          </w:p>
        </w:tc>
        <w:tc>
          <w:tcPr>
            <w:tcW w:w="708" w:type="dxa"/>
            <w:vAlign w:val="center"/>
          </w:tcPr>
          <w:p w:rsidR="00A45398" w:rsidRPr="00913E3C" w:rsidRDefault="00A45398" w:rsidP="00A45398">
            <w:pPr>
              <w:jc w:val="center"/>
              <w:rPr>
                <w:sz w:val="18"/>
                <w:szCs w:val="18"/>
              </w:rPr>
            </w:pPr>
            <w:r w:rsidRPr="00913E3C">
              <w:rPr>
                <w:rFonts w:hint="eastAsia"/>
                <w:sz w:val="18"/>
                <w:szCs w:val="18"/>
              </w:rPr>
              <w:t>选用</w:t>
            </w:r>
          </w:p>
        </w:tc>
        <w:tc>
          <w:tcPr>
            <w:tcW w:w="169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45398" w:rsidRPr="008D15ED" w:rsidTr="00913E3C">
        <w:trPr>
          <w:trHeight w:val="510"/>
        </w:trPr>
        <w:tc>
          <w:tcPr>
            <w:tcW w:w="421" w:type="dxa"/>
            <w:vMerge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本月领用数量</w:t>
            </w:r>
          </w:p>
        </w:tc>
        <w:tc>
          <w:tcPr>
            <w:tcW w:w="850" w:type="dxa"/>
            <w:vAlign w:val="center"/>
          </w:tcPr>
          <w:p w:rsidR="00A45398" w:rsidRDefault="00A45398" w:rsidP="00A45398">
            <w:pPr>
              <w:jc w:val="center"/>
            </w:pPr>
            <w:r w:rsidRPr="003355FA">
              <w:rPr>
                <w:rFonts w:ascii="宋体" w:eastAsia="宋体" w:hAnsi="宋体"/>
                <w:sz w:val="18"/>
                <w:szCs w:val="18"/>
              </w:rPr>
              <w:t>统计</w:t>
            </w:r>
          </w:p>
        </w:tc>
        <w:tc>
          <w:tcPr>
            <w:tcW w:w="283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统计当月领用的资产数量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18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资产管理员</w:t>
            </w:r>
          </w:p>
        </w:tc>
        <w:tc>
          <w:tcPr>
            <w:tcW w:w="708" w:type="dxa"/>
            <w:vAlign w:val="center"/>
          </w:tcPr>
          <w:p w:rsidR="00A45398" w:rsidRPr="00913E3C" w:rsidRDefault="00A45398" w:rsidP="00A45398">
            <w:pPr>
              <w:jc w:val="center"/>
              <w:rPr>
                <w:sz w:val="18"/>
                <w:szCs w:val="18"/>
              </w:rPr>
            </w:pPr>
            <w:r w:rsidRPr="00913E3C">
              <w:rPr>
                <w:rFonts w:hint="eastAsia"/>
                <w:sz w:val="18"/>
                <w:szCs w:val="18"/>
              </w:rPr>
              <w:t>选用</w:t>
            </w:r>
          </w:p>
        </w:tc>
        <w:tc>
          <w:tcPr>
            <w:tcW w:w="169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45398" w:rsidRPr="008D15ED" w:rsidTr="00913E3C">
        <w:trPr>
          <w:trHeight w:val="510"/>
        </w:trPr>
        <w:tc>
          <w:tcPr>
            <w:tcW w:w="421" w:type="dxa"/>
            <w:vMerge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15ED">
              <w:rPr>
                <w:rFonts w:ascii="宋体" w:eastAsia="宋体" w:hAnsi="宋体" w:hint="eastAsia"/>
                <w:sz w:val="18"/>
                <w:szCs w:val="18"/>
              </w:rPr>
              <w:t>各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状态的资产数量</w:t>
            </w:r>
          </w:p>
        </w:tc>
        <w:tc>
          <w:tcPr>
            <w:tcW w:w="850" w:type="dxa"/>
            <w:vAlign w:val="center"/>
          </w:tcPr>
          <w:p w:rsidR="00A45398" w:rsidRDefault="00A45398" w:rsidP="00A45398">
            <w:pPr>
              <w:jc w:val="center"/>
            </w:pPr>
            <w:r w:rsidRPr="003355FA">
              <w:rPr>
                <w:rFonts w:ascii="宋体" w:eastAsia="宋体" w:hAnsi="宋体"/>
                <w:sz w:val="18"/>
                <w:szCs w:val="18"/>
              </w:rPr>
              <w:t>统计</w:t>
            </w:r>
          </w:p>
        </w:tc>
        <w:tc>
          <w:tcPr>
            <w:tcW w:w="283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统计各个状态的资产数量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18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资产管理员</w:t>
            </w:r>
          </w:p>
        </w:tc>
        <w:tc>
          <w:tcPr>
            <w:tcW w:w="708" w:type="dxa"/>
            <w:vAlign w:val="center"/>
          </w:tcPr>
          <w:p w:rsidR="00A45398" w:rsidRPr="00913E3C" w:rsidRDefault="00A45398" w:rsidP="00A45398">
            <w:pPr>
              <w:jc w:val="center"/>
              <w:rPr>
                <w:sz w:val="18"/>
                <w:szCs w:val="18"/>
              </w:rPr>
            </w:pPr>
            <w:r w:rsidRPr="00913E3C">
              <w:rPr>
                <w:rFonts w:hint="eastAsia"/>
                <w:sz w:val="18"/>
                <w:szCs w:val="18"/>
              </w:rPr>
              <w:t>选用</w:t>
            </w:r>
          </w:p>
        </w:tc>
        <w:tc>
          <w:tcPr>
            <w:tcW w:w="169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45398" w:rsidRPr="008D15ED" w:rsidTr="00913E3C">
        <w:trPr>
          <w:trHeight w:val="510"/>
        </w:trPr>
        <w:tc>
          <w:tcPr>
            <w:tcW w:w="421" w:type="dxa"/>
            <w:vMerge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各责任人资产情况</w:t>
            </w:r>
          </w:p>
        </w:tc>
        <w:tc>
          <w:tcPr>
            <w:tcW w:w="850" w:type="dxa"/>
            <w:vAlign w:val="center"/>
          </w:tcPr>
          <w:p w:rsidR="00A45398" w:rsidRDefault="00A45398" w:rsidP="00A45398">
            <w:pPr>
              <w:jc w:val="center"/>
            </w:pPr>
            <w:r w:rsidRPr="003355FA">
              <w:rPr>
                <w:rFonts w:ascii="宋体" w:eastAsia="宋体" w:hAnsi="宋体"/>
                <w:sz w:val="18"/>
                <w:szCs w:val="18"/>
              </w:rPr>
              <w:t>统计</w:t>
            </w:r>
          </w:p>
        </w:tc>
        <w:tc>
          <w:tcPr>
            <w:tcW w:w="283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统计各个责任人下的资产数量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18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资产管理员</w:t>
            </w:r>
          </w:p>
        </w:tc>
        <w:tc>
          <w:tcPr>
            <w:tcW w:w="708" w:type="dxa"/>
            <w:vAlign w:val="center"/>
          </w:tcPr>
          <w:p w:rsidR="00A45398" w:rsidRPr="00913E3C" w:rsidRDefault="00A45398" w:rsidP="00A45398">
            <w:pPr>
              <w:jc w:val="center"/>
              <w:rPr>
                <w:sz w:val="18"/>
                <w:szCs w:val="18"/>
              </w:rPr>
            </w:pPr>
            <w:r w:rsidRPr="00913E3C">
              <w:rPr>
                <w:rFonts w:hint="eastAsia"/>
                <w:sz w:val="18"/>
                <w:szCs w:val="18"/>
              </w:rPr>
              <w:t>选用</w:t>
            </w:r>
          </w:p>
        </w:tc>
        <w:tc>
          <w:tcPr>
            <w:tcW w:w="169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45398" w:rsidRPr="008D15ED" w:rsidTr="00D9447E">
        <w:trPr>
          <w:trHeight w:val="510"/>
        </w:trPr>
        <w:tc>
          <w:tcPr>
            <w:tcW w:w="421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门户</w:t>
            </w:r>
          </w:p>
        </w:tc>
        <w:tc>
          <w:tcPr>
            <w:tcW w:w="1701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资产管理员业务空间</w:t>
            </w:r>
          </w:p>
        </w:tc>
        <w:tc>
          <w:tcPr>
            <w:tcW w:w="850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业务空间</w:t>
            </w:r>
          </w:p>
        </w:tc>
        <w:tc>
          <w:tcPr>
            <w:tcW w:w="283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显示应用的菜单、部分统计报表。</w:t>
            </w:r>
          </w:p>
        </w:tc>
        <w:tc>
          <w:tcPr>
            <w:tcW w:w="1418" w:type="dxa"/>
            <w:vAlign w:val="center"/>
          </w:tcPr>
          <w:p w:rsidR="00A45398" w:rsidRPr="008D15ED" w:rsidRDefault="00A45398" w:rsidP="00A4539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行政部门</w:t>
            </w:r>
          </w:p>
        </w:tc>
        <w:tc>
          <w:tcPr>
            <w:tcW w:w="708" w:type="dxa"/>
            <w:vAlign w:val="center"/>
          </w:tcPr>
          <w:p w:rsidR="00A45398" w:rsidRPr="00913E3C" w:rsidRDefault="00A45398" w:rsidP="00A45398">
            <w:pPr>
              <w:jc w:val="center"/>
              <w:rPr>
                <w:sz w:val="18"/>
                <w:szCs w:val="18"/>
              </w:rPr>
            </w:pPr>
            <w:r w:rsidRPr="00913E3C">
              <w:rPr>
                <w:rFonts w:hint="eastAsia"/>
                <w:sz w:val="18"/>
                <w:szCs w:val="18"/>
              </w:rPr>
              <w:t>选用</w:t>
            </w:r>
          </w:p>
        </w:tc>
        <w:tc>
          <w:tcPr>
            <w:tcW w:w="1695" w:type="dxa"/>
            <w:vAlign w:val="center"/>
          </w:tcPr>
          <w:p w:rsidR="00A45398" w:rsidRPr="008D15ED" w:rsidRDefault="00A45398" w:rsidP="00A4539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推荐使用</w:t>
            </w:r>
          </w:p>
        </w:tc>
      </w:tr>
      <w:bookmarkEnd w:id="2"/>
    </w:tbl>
    <w:p w:rsidR="008D15ED" w:rsidRDefault="008D15ED" w:rsidP="002212BE">
      <w:pPr>
        <w:tabs>
          <w:tab w:val="left" w:pos="8490"/>
        </w:tabs>
        <w:spacing w:line="300" w:lineRule="auto"/>
        <w:rPr>
          <w:rFonts w:ascii="宋体" w:eastAsia="宋体" w:hAnsi="宋体"/>
          <w:sz w:val="18"/>
          <w:szCs w:val="18"/>
        </w:rPr>
      </w:pPr>
    </w:p>
    <w:p w:rsidR="00576C7A" w:rsidRDefault="00803006" w:rsidP="00803006">
      <w:pPr>
        <w:tabs>
          <w:tab w:val="center" w:pos="5031"/>
        </w:tabs>
        <w:spacing w:line="300" w:lineRule="auto"/>
        <w:ind w:firstLineChars="177" w:firstLine="425"/>
        <w:outlineLvl w:val="0"/>
        <w:rPr>
          <w:rFonts w:ascii="黑体" w:eastAsia="黑体" w:hAnsi="黑体"/>
          <w:sz w:val="24"/>
          <w:szCs w:val="24"/>
        </w:rPr>
      </w:pPr>
      <w:bookmarkStart w:id="3" w:name="_Toc19525812"/>
      <w:r>
        <w:rPr>
          <w:rFonts w:ascii="黑体" w:eastAsia="黑体" w:hAnsi="黑体"/>
          <w:sz w:val="24"/>
          <w:szCs w:val="24"/>
        </w:rPr>
        <w:t>2</w:t>
      </w:r>
      <w:r w:rsidR="00576C7A" w:rsidRPr="00576C7A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业务逻辑图</w:t>
      </w:r>
      <w:bookmarkEnd w:id="3"/>
    </w:p>
    <w:p w:rsidR="00803006" w:rsidRDefault="00803006" w:rsidP="00803006">
      <w:pPr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应用的业务逻辑图如下。</w:t>
      </w:r>
    </w:p>
    <w:p w:rsidR="00803006" w:rsidRDefault="00CF5082" w:rsidP="00803006">
      <w:pPr>
        <w:ind w:firstLineChars="200" w:firstLine="420"/>
        <w:jc w:val="left"/>
      </w:pPr>
      <w:r>
        <w:object w:dxaOrig="6451" w:dyaOrig="3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50pt" o:ole="">
            <v:imagedata r:id="rId11" o:title=""/>
          </v:shape>
          <o:OLEObject Type="Embed" ProgID="Visio.Drawing.15" ShapeID="_x0000_i1025" DrawAspect="Content" ObjectID="_1631085277" r:id="rId12"/>
        </w:object>
      </w:r>
    </w:p>
    <w:p w:rsidR="00814D5C" w:rsidRPr="00814D5C" w:rsidRDefault="00814D5C" w:rsidP="00814D5C">
      <w:pPr>
        <w:tabs>
          <w:tab w:val="center" w:pos="5031"/>
        </w:tabs>
        <w:spacing w:line="300" w:lineRule="auto"/>
        <w:ind w:firstLineChars="177" w:firstLine="425"/>
        <w:outlineLvl w:val="0"/>
        <w:rPr>
          <w:rFonts w:ascii="黑体" w:eastAsia="黑体" w:hAnsi="黑体"/>
          <w:sz w:val="24"/>
          <w:szCs w:val="24"/>
        </w:rPr>
      </w:pPr>
      <w:bookmarkStart w:id="4" w:name="_Toc19525813"/>
      <w:r w:rsidRPr="00814D5C">
        <w:rPr>
          <w:rFonts w:ascii="黑体" w:eastAsia="黑体" w:hAnsi="黑体"/>
          <w:sz w:val="24"/>
          <w:szCs w:val="24"/>
        </w:rPr>
        <w:lastRenderedPageBreak/>
        <w:t>3.应用枚举说明</w:t>
      </w:r>
      <w:bookmarkEnd w:id="4"/>
    </w:p>
    <w:p w:rsidR="00B473BC" w:rsidRDefault="00B473BC" w:rsidP="00B473BC">
      <w:pPr>
        <w:spacing w:line="30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以下为本应用所使用到的枚举。对于枚举需要注意：</w:t>
      </w:r>
    </w:p>
    <w:p w:rsidR="004E3ADC" w:rsidRDefault="00EE5A15" w:rsidP="00BA656A">
      <w:pPr>
        <w:pStyle w:val="a3"/>
        <w:numPr>
          <w:ilvl w:val="0"/>
          <w:numId w:val="31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 w:rsidRPr="00EE5A15">
        <w:rPr>
          <w:rFonts w:ascii="宋体" w:eastAsia="宋体" w:hAnsi="宋体" w:hint="eastAsia"/>
          <w:szCs w:val="21"/>
        </w:rPr>
        <w:t>下列枚举无论是否实际使用，安装后均勿从系统中直接删除；</w:t>
      </w:r>
    </w:p>
    <w:p w:rsidR="004E3ADC" w:rsidRDefault="00140913" w:rsidP="00BA656A">
      <w:pPr>
        <w:pStyle w:val="a3"/>
        <w:numPr>
          <w:ilvl w:val="0"/>
          <w:numId w:val="31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 w:rsidRPr="004E3ADC">
        <w:rPr>
          <w:rFonts w:ascii="宋体" w:eastAsia="宋体" w:hAnsi="宋体" w:hint="eastAsia"/>
          <w:szCs w:val="21"/>
        </w:rPr>
        <w:t>枚举项的</w:t>
      </w:r>
      <w:r w:rsidR="00B473BC" w:rsidRPr="004E3ADC">
        <w:rPr>
          <w:rFonts w:ascii="宋体" w:eastAsia="宋体" w:hAnsi="宋体" w:hint="eastAsia"/>
          <w:szCs w:val="21"/>
        </w:rPr>
        <w:t>显示名称、排序号可根据需要随时修改</w:t>
      </w:r>
      <w:r w:rsidRPr="004E3ADC">
        <w:rPr>
          <w:rFonts w:ascii="宋体" w:eastAsia="宋体" w:hAnsi="宋体" w:hint="eastAsia"/>
          <w:szCs w:val="21"/>
        </w:rPr>
        <w:t>，枚举项停用后请勿删除；</w:t>
      </w:r>
    </w:p>
    <w:p w:rsidR="004E3ADC" w:rsidRDefault="00140913" w:rsidP="00BA656A">
      <w:pPr>
        <w:pStyle w:val="a3"/>
        <w:numPr>
          <w:ilvl w:val="0"/>
          <w:numId w:val="31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proofErr w:type="gramStart"/>
      <w:r w:rsidRPr="004E3ADC">
        <w:rPr>
          <w:rFonts w:ascii="宋体" w:eastAsia="宋体" w:hAnsi="宋体" w:hint="eastAsia"/>
          <w:szCs w:val="21"/>
        </w:rPr>
        <w:t>枚举值</w:t>
      </w:r>
      <w:proofErr w:type="gramEnd"/>
      <w:r w:rsidRPr="004E3ADC">
        <w:rPr>
          <w:rFonts w:ascii="宋体" w:eastAsia="宋体" w:hAnsi="宋体" w:hint="eastAsia"/>
          <w:szCs w:val="21"/>
        </w:rPr>
        <w:t>在应用使用前可根据需要调整，使用后请勿修改</w:t>
      </w:r>
      <w:r w:rsidR="00B4698D" w:rsidRPr="004E3ADC">
        <w:rPr>
          <w:rFonts w:ascii="宋体" w:eastAsia="宋体" w:hAnsi="宋体" w:hint="eastAsia"/>
          <w:szCs w:val="21"/>
        </w:rPr>
        <w:t>；</w:t>
      </w:r>
    </w:p>
    <w:p w:rsidR="00814D5C" w:rsidRPr="004E3ADC" w:rsidRDefault="00B4698D" w:rsidP="00BA656A">
      <w:pPr>
        <w:pStyle w:val="a3"/>
        <w:numPr>
          <w:ilvl w:val="0"/>
          <w:numId w:val="31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 w:rsidRPr="004E3ADC">
        <w:rPr>
          <w:rFonts w:ascii="宋体" w:eastAsia="宋体" w:hAnsi="宋体" w:hint="eastAsia"/>
          <w:szCs w:val="21"/>
        </w:rPr>
        <w:t>枚举所属人和授权人，根据实际需要修改，非所属人或授权人，不能调整修改枚举内容</w:t>
      </w:r>
      <w:r w:rsidR="00140913" w:rsidRPr="004E3ADC">
        <w:rPr>
          <w:rFonts w:ascii="宋体" w:eastAsia="宋体" w:hAnsi="宋体" w:hint="eastAsia"/>
          <w:szCs w:val="21"/>
        </w:rPr>
        <w:t>。</w:t>
      </w:r>
    </w:p>
    <w:tbl>
      <w:tblPr>
        <w:tblW w:w="964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454"/>
        <w:gridCol w:w="454"/>
        <w:gridCol w:w="3402"/>
        <w:gridCol w:w="567"/>
        <w:gridCol w:w="567"/>
        <w:gridCol w:w="2041"/>
      </w:tblGrid>
      <w:tr w:rsidR="00151763" w:rsidRPr="00814D5C" w:rsidTr="006F76D2">
        <w:trPr>
          <w:trHeight w:val="340"/>
          <w:tblHeader/>
        </w:trPr>
        <w:tc>
          <w:tcPr>
            <w:tcW w:w="454" w:type="dxa"/>
            <w:shd w:val="clear" w:color="auto" w:fill="F8F8F8"/>
            <w:tcMar>
              <w:left w:w="0" w:type="dxa"/>
              <w:right w:w="0" w:type="dxa"/>
            </w:tcMar>
            <w:vAlign w:val="center"/>
            <w:hideMark/>
          </w:tcPr>
          <w:p w:rsidR="00151763" w:rsidRPr="00814D5C" w:rsidRDefault="00151763" w:rsidP="000C3F93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hint="eastAsia"/>
                <w:kern w:val="0"/>
                <w:sz w:val="18"/>
                <w:szCs w:val="18"/>
              </w:rPr>
              <w:t>分类</w:t>
            </w:r>
          </w:p>
        </w:tc>
        <w:tc>
          <w:tcPr>
            <w:tcW w:w="1701" w:type="dxa"/>
            <w:shd w:val="clear" w:color="auto" w:fill="F8F8F8"/>
            <w:tcMar>
              <w:left w:w="0" w:type="dxa"/>
              <w:right w:w="0" w:type="dxa"/>
            </w:tcMar>
            <w:vAlign w:val="center"/>
            <w:hideMark/>
          </w:tcPr>
          <w:p w:rsidR="00151763" w:rsidRPr="00814D5C" w:rsidRDefault="00151763" w:rsidP="000C3F93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hint="eastAsia"/>
                <w:kern w:val="0"/>
                <w:sz w:val="18"/>
                <w:szCs w:val="18"/>
              </w:rPr>
              <w:t>枚举名称</w:t>
            </w:r>
          </w:p>
        </w:tc>
        <w:tc>
          <w:tcPr>
            <w:tcW w:w="454" w:type="dxa"/>
            <w:shd w:val="clear" w:color="auto" w:fill="F8F8F8"/>
            <w:tcMar>
              <w:left w:w="0" w:type="dxa"/>
              <w:right w:w="0" w:type="dxa"/>
            </w:tcMar>
            <w:vAlign w:val="center"/>
            <w:hideMark/>
          </w:tcPr>
          <w:p w:rsidR="00151763" w:rsidRPr="00814D5C" w:rsidRDefault="00151763" w:rsidP="000C3F93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454" w:type="dxa"/>
            <w:shd w:val="clear" w:color="auto" w:fill="F8F8F8"/>
            <w:tcMar>
              <w:left w:w="0" w:type="dxa"/>
              <w:right w:w="0" w:type="dxa"/>
            </w:tcMar>
            <w:vAlign w:val="center"/>
            <w:hideMark/>
          </w:tcPr>
          <w:p w:rsidR="00151763" w:rsidRPr="00814D5C" w:rsidRDefault="00151763" w:rsidP="000C3F93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hint="eastAsia"/>
                <w:kern w:val="0"/>
                <w:sz w:val="18"/>
                <w:szCs w:val="18"/>
              </w:rPr>
              <w:t>层级</w:t>
            </w:r>
          </w:p>
        </w:tc>
        <w:tc>
          <w:tcPr>
            <w:tcW w:w="3402" w:type="dxa"/>
            <w:shd w:val="clear" w:color="auto" w:fill="F8F8F8"/>
            <w:tcMar>
              <w:left w:w="0" w:type="dxa"/>
              <w:right w:w="0" w:type="dxa"/>
            </w:tcMar>
            <w:vAlign w:val="center"/>
            <w:hideMark/>
          </w:tcPr>
          <w:p w:rsidR="00151763" w:rsidRPr="00814D5C" w:rsidRDefault="00151763" w:rsidP="000C3F93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proofErr w:type="gramStart"/>
            <w:r w:rsidRPr="00814D5C">
              <w:rPr>
                <w:rFonts w:ascii="宋体" w:eastAsia="宋体" w:hAnsi="宋体" w:hint="eastAsia"/>
                <w:kern w:val="0"/>
                <w:sz w:val="18"/>
                <w:szCs w:val="18"/>
              </w:rPr>
              <w:t>枚举值</w:t>
            </w:r>
            <w:proofErr w:type="gramEnd"/>
            <w:r w:rsidRPr="00814D5C">
              <w:rPr>
                <w:rFonts w:ascii="宋体" w:eastAsia="宋体" w:hAnsi="宋体" w:hint="eastAsia"/>
                <w:kern w:val="0"/>
                <w:sz w:val="18"/>
                <w:szCs w:val="18"/>
              </w:rPr>
              <w:t>显示名称</w:t>
            </w:r>
          </w:p>
        </w:tc>
        <w:tc>
          <w:tcPr>
            <w:tcW w:w="567" w:type="dxa"/>
            <w:shd w:val="clear" w:color="auto" w:fill="F8F8F8"/>
            <w:tcMar>
              <w:left w:w="0" w:type="dxa"/>
              <w:right w:w="0" w:type="dxa"/>
            </w:tcMar>
            <w:vAlign w:val="center"/>
            <w:hideMark/>
          </w:tcPr>
          <w:p w:rsidR="00151763" w:rsidRPr="00814D5C" w:rsidRDefault="00151763" w:rsidP="000C3F93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hint="eastAsia"/>
                <w:kern w:val="0"/>
                <w:sz w:val="18"/>
                <w:szCs w:val="18"/>
              </w:rPr>
              <w:t>增加项</w:t>
            </w:r>
          </w:p>
        </w:tc>
        <w:tc>
          <w:tcPr>
            <w:tcW w:w="567" w:type="dxa"/>
            <w:shd w:val="clear" w:color="auto" w:fill="F8F8F8"/>
            <w:tcMar>
              <w:left w:w="0" w:type="dxa"/>
              <w:right w:w="0" w:type="dxa"/>
            </w:tcMar>
            <w:vAlign w:val="center"/>
            <w:hideMark/>
          </w:tcPr>
          <w:p w:rsidR="00151763" w:rsidRPr="00814D5C" w:rsidRDefault="00151763" w:rsidP="000C3F93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hint="eastAsia"/>
                <w:kern w:val="0"/>
                <w:sz w:val="18"/>
                <w:szCs w:val="18"/>
              </w:rPr>
              <w:t>停用项</w:t>
            </w:r>
          </w:p>
        </w:tc>
        <w:tc>
          <w:tcPr>
            <w:tcW w:w="2041" w:type="dxa"/>
            <w:shd w:val="clear" w:color="auto" w:fill="F8F8F8"/>
            <w:tcMar>
              <w:left w:w="0" w:type="dxa"/>
              <w:right w:w="0" w:type="dxa"/>
            </w:tcMar>
            <w:vAlign w:val="center"/>
            <w:hideMark/>
          </w:tcPr>
          <w:p w:rsidR="00151763" w:rsidRPr="00814D5C" w:rsidRDefault="00151763" w:rsidP="000C3F93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hint="eastAsia"/>
                <w:kern w:val="0"/>
                <w:sz w:val="18"/>
                <w:szCs w:val="18"/>
              </w:rPr>
              <w:t>调整影响说明</w:t>
            </w:r>
          </w:p>
        </w:tc>
      </w:tr>
      <w:tr w:rsidR="00151763" w:rsidRPr="00814D5C" w:rsidTr="006F76D2">
        <w:trPr>
          <w:trHeight w:val="454"/>
        </w:trPr>
        <w:tc>
          <w:tcPr>
            <w:tcW w:w="454" w:type="dxa"/>
            <w:shd w:val="clear" w:color="auto" w:fill="auto"/>
            <w:vAlign w:val="center"/>
            <w:hideMark/>
          </w:tcPr>
          <w:p w:rsidR="00151763" w:rsidRPr="00814D5C" w:rsidRDefault="00151763" w:rsidP="000C3F9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1763" w:rsidRPr="00814D5C" w:rsidRDefault="00151763" w:rsidP="000C3F93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51763" w:rsidRPr="00814D5C" w:rsidRDefault="00151763" w:rsidP="000C3F9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151763" w:rsidRPr="00814D5C" w:rsidRDefault="00151763" w:rsidP="000C3F9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51763" w:rsidRPr="00814D5C" w:rsidRDefault="00151763" w:rsidP="000C3F93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是、否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51763" w:rsidRPr="00814D5C" w:rsidRDefault="00151763" w:rsidP="000C3F9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51763" w:rsidRPr="00814D5C" w:rsidRDefault="00151763" w:rsidP="000C3F9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×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151763" w:rsidRPr="00814D5C" w:rsidRDefault="00151763" w:rsidP="00B4698D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976B1" w:rsidRPr="00814D5C" w:rsidTr="005976B1">
        <w:trPr>
          <w:trHeight w:val="454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资产类别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固定资产、无形资产、低值物品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5976B1" w:rsidRPr="00814D5C" w:rsidRDefault="005976B1" w:rsidP="005976B1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976B1" w:rsidRPr="00814D5C" w:rsidTr="005976B1">
        <w:trPr>
          <w:trHeight w:val="454"/>
        </w:trPr>
        <w:tc>
          <w:tcPr>
            <w:tcW w:w="454" w:type="dxa"/>
            <w:vMerge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资产子类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76D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房屋建筑</w:t>
            </w:r>
            <w:r w:rsidRPr="006F76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6F76D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办公物品等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5976B1" w:rsidRPr="00814D5C" w:rsidRDefault="005976B1" w:rsidP="005976B1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976B1" w:rsidRPr="00814D5C" w:rsidTr="005976B1">
        <w:trPr>
          <w:trHeight w:val="454"/>
        </w:trPr>
        <w:tc>
          <w:tcPr>
            <w:tcW w:w="454" w:type="dxa"/>
            <w:vMerge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资产状态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5976B1" w:rsidRPr="00814D5C" w:rsidRDefault="00A45398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正常、闲置、报损、报废、转让、赠出</w:t>
            </w:r>
            <w:r w:rsidR="00A453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、其他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5976B1" w:rsidRPr="00814D5C" w:rsidRDefault="005976B1" w:rsidP="005976B1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976B1" w:rsidRPr="00814D5C" w:rsidTr="005976B1">
        <w:trPr>
          <w:trHeight w:val="454"/>
        </w:trPr>
        <w:tc>
          <w:tcPr>
            <w:tcW w:w="454" w:type="dxa"/>
            <w:vMerge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资产形成渠道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零星采购、批量采购、招标采购等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5976B1" w:rsidRPr="00814D5C" w:rsidRDefault="005976B1" w:rsidP="005976B1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976B1" w:rsidRPr="00814D5C" w:rsidTr="005976B1">
        <w:trPr>
          <w:trHeight w:val="454"/>
        </w:trPr>
        <w:tc>
          <w:tcPr>
            <w:tcW w:w="454" w:type="dxa"/>
            <w:vMerge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资产变更方式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调配、移交、报损、报废、转让、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赠出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6B1" w:rsidRPr="00814D5C" w:rsidRDefault="005976B1" w:rsidP="005976B1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814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5976B1" w:rsidRPr="00814D5C" w:rsidRDefault="005976B1" w:rsidP="005976B1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2763B" w:rsidRPr="00F135AE" w:rsidRDefault="0082763B" w:rsidP="00F135AE">
      <w:pPr>
        <w:tabs>
          <w:tab w:val="center" w:pos="5031"/>
        </w:tabs>
        <w:spacing w:line="300" w:lineRule="auto"/>
        <w:ind w:firstLineChars="177" w:firstLine="425"/>
        <w:outlineLvl w:val="0"/>
        <w:rPr>
          <w:rFonts w:ascii="黑体" w:eastAsia="黑体" w:hAnsi="黑体"/>
          <w:sz w:val="24"/>
          <w:szCs w:val="24"/>
        </w:rPr>
      </w:pPr>
      <w:bookmarkStart w:id="5" w:name="_Toc19525814"/>
      <w:r w:rsidRPr="00F135AE">
        <w:rPr>
          <w:rFonts w:ascii="黑体" w:eastAsia="黑体" w:hAnsi="黑体" w:hint="eastAsia"/>
          <w:sz w:val="24"/>
          <w:szCs w:val="24"/>
        </w:rPr>
        <w:t>4</w:t>
      </w:r>
      <w:r w:rsidRPr="00F135AE">
        <w:rPr>
          <w:rFonts w:ascii="黑体" w:eastAsia="黑体" w:hAnsi="黑体"/>
          <w:sz w:val="24"/>
          <w:szCs w:val="24"/>
        </w:rPr>
        <w:t>.</w:t>
      </w:r>
      <w:r w:rsidR="00F135AE" w:rsidRPr="00F135AE">
        <w:rPr>
          <w:rFonts w:ascii="黑体" w:eastAsia="黑体" w:hAnsi="黑体" w:hint="eastAsia"/>
          <w:sz w:val="24"/>
          <w:szCs w:val="24"/>
        </w:rPr>
        <w:t>应用流水号说明</w:t>
      </w:r>
      <w:bookmarkEnd w:id="5"/>
    </w:p>
    <w:p w:rsidR="00F135AE" w:rsidRDefault="00F135AE" w:rsidP="00F135AE">
      <w:pPr>
        <w:spacing w:line="30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以下为本应用所使用到的流水号。对于流水号需要注意：</w:t>
      </w:r>
    </w:p>
    <w:p w:rsidR="00F135AE" w:rsidRPr="00F135AE" w:rsidRDefault="00F135AE" w:rsidP="00BA656A">
      <w:pPr>
        <w:pStyle w:val="a3"/>
        <w:numPr>
          <w:ilvl w:val="0"/>
          <w:numId w:val="32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 w:rsidRPr="00F135AE">
        <w:rPr>
          <w:rFonts w:ascii="宋体" w:eastAsia="宋体" w:hAnsi="宋体" w:hint="eastAsia"/>
          <w:szCs w:val="21"/>
        </w:rPr>
        <w:t>流水号格式中的前缀、后缀、结束符、年号规则、重置规则可按需修改。</w:t>
      </w:r>
    </w:p>
    <w:p w:rsidR="00F135AE" w:rsidRDefault="00F135AE" w:rsidP="00BA656A">
      <w:pPr>
        <w:pStyle w:val="a3"/>
        <w:numPr>
          <w:ilvl w:val="0"/>
          <w:numId w:val="32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 w:rsidRPr="00F135AE">
        <w:rPr>
          <w:rFonts w:ascii="宋体" w:eastAsia="宋体" w:hAnsi="宋体" w:hint="eastAsia"/>
          <w:szCs w:val="21"/>
        </w:rPr>
        <w:t>流水号的位数可增大，</w:t>
      </w:r>
      <w:r>
        <w:rPr>
          <w:rFonts w:ascii="宋体" w:eastAsia="宋体" w:hAnsi="宋体" w:hint="eastAsia"/>
          <w:szCs w:val="21"/>
        </w:rPr>
        <w:t>但</w:t>
      </w:r>
      <w:r w:rsidRPr="00F135AE">
        <w:rPr>
          <w:rFonts w:ascii="宋体" w:eastAsia="宋体" w:hAnsi="宋体" w:hint="eastAsia"/>
          <w:szCs w:val="21"/>
        </w:rPr>
        <w:t>不能小于默认位数。</w:t>
      </w:r>
    </w:p>
    <w:tbl>
      <w:tblPr>
        <w:tblW w:w="96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567"/>
        <w:gridCol w:w="907"/>
        <w:gridCol w:w="567"/>
        <w:gridCol w:w="567"/>
        <w:gridCol w:w="567"/>
        <w:gridCol w:w="2120"/>
      </w:tblGrid>
      <w:tr w:rsidR="00270530" w:rsidRPr="00F135AE" w:rsidTr="00257F3A">
        <w:trPr>
          <w:trHeight w:val="454"/>
        </w:trPr>
        <w:tc>
          <w:tcPr>
            <w:tcW w:w="1701" w:type="dxa"/>
            <w:shd w:val="clear" w:color="auto" w:fill="F8F8F8"/>
            <w:vAlign w:val="center"/>
            <w:hideMark/>
          </w:tcPr>
          <w:p w:rsidR="00F135AE" w:rsidRPr="00F135AE" w:rsidRDefault="00F135AE" w:rsidP="00270530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hint="eastAsia"/>
                <w:kern w:val="0"/>
                <w:sz w:val="18"/>
                <w:szCs w:val="18"/>
              </w:rPr>
              <w:t>流水号名称</w:t>
            </w:r>
          </w:p>
        </w:tc>
        <w:tc>
          <w:tcPr>
            <w:tcW w:w="2693" w:type="dxa"/>
            <w:shd w:val="clear" w:color="auto" w:fill="F8F8F8"/>
            <w:vAlign w:val="center"/>
            <w:hideMark/>
          </w:tcPr>
          <w:p w:rsidR="00F135AE" w:rsidRPr="00F135AE" w:rsidRDefault="00F135AE" w:rsidP="00F135AE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hint="eastAsia"/>
                <w:kern w:val="0"/>
                <w:sz w:val="18"/>
                <w:szCs w:val="18"/>
              </w:rPr>
              <w:t>默认显示样式</w:t>
            </w:r>
          </w:p>
        </w:tc>
        <w:tc>
          <w:tcPr>
            <w:tcW w:w="567" w:type="dxa"/>
            <w:shd w:val="clear" w:color="auto" w:fill="F8F8F8"/>
            <w:tcMar>
              <w:left w:w="57" w:type="dxa"/>
              <w:right w:w="57" w:type="dxa"/>
            </w:tcMar>
            <w:vAlign w:val="center"/>
            <w:hideMark/>
          </w:tcPr>
          <w:p w:rsidR="00F135AE" w:rsidRPr="00F135AE" w:rsidRDefault="00F135AE" w:rsidP="00F135AE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hint="eastAsia"/>
                <w:kern w:val="0"/>
                <w:sz w:val="18"/>
                <w:szCs w:val="18"/>
              </w:rPr>
              <w:t>年号规则</w:t>
            </w:r>
          </w:p>
        </w:tc>
        <w:tc>
          <w:tcPr>
            <w:tcW w:w="907" w:type="dxa"/>
            <w:shd w:val="clear" w:color="auto" w:fill="F8F8F8"/>
            <w:tcMar>
              <w:left w:w="57" w:type="dxa"/>
              <w:right w:w="57" w:type="dxa"/>
            </w:tcMar>
            <w:vAlign w:val="center"/>
            <w:hideMark/>
          </w:tcPr>
          <w:p w:rsidR="00F135AE" w:rsidRPr="00F135AE" w:rsidRDefault="00F135AE" w:rsidP="00F135AE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hint="eastAsia"/>
                <w:kern w:val="0"/>
                <w:sz w:val="18"/>
                <w:szCs w:val="18"/>
              </w:rPr>
              <w:t>重置规则</w:t>
            </w:r>
          </w:p>
        </w:tc>
        <w:tc>
          <w:tcPr>
            <w:tcW w:w="567" w:type="dxa"/>
            <w:shd w:val="clear" w:color="auto" w:fill="F8F8F8"/>
            <w:tcMar>
              <w:left w:w="57" w:type="dxa"/>
              <w:right w:w="57" w:type="dxa"/>
            </w:tcMar>
            <w:vAlign w:val="center"/>
            <w:hideMark/>
          </w:tcPr>
          <w:p w:rsidR="00F135AE" w:rsidRPr="00F135AE" w:rsidRDefault="00F135AE" w:rsidP="00F135AE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hint="eastAsia"/>
                <w:kern w:val="0"/>
                <w:sz w:val="18"/>
                <w:szCs w:val="18"/>
              </w:rPr>
              <w:t>位数</w:t>
            </w:r>
          </w:p>
        </w:tc>
        <w:tc>
          <w:tcPr>
            <w:tcW w:w="567" w:type="dxa"/>
            <w:shd w:val="clear" w:color="auto" w:fill="F8F8F8"/>
            <w:tcMar>
              <w:left w:w="57" w:type="dxa"/>
              <w:right w:w="57" w:type="dxa"/>
            </w:tcMar>
            <w:vAlign w:val="center"/>
            <w:hideMark/>
          </w:tcPr>
          <w:p w:rsidR="00F135AE" w:rsidRPr="00F135AE" w:rsidRDefault="00F135AE" w:rsidP="00F135AE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hint="eastAsia"/>
                <w:kern w:val="0"/>
                <w:sz w:val="18"/>
                <w:szCs w:val="18"/>
              </w:rPr>
              <w:t>修改格式</w:t>
            </w:r>
          </w:p>
        </w:tc>
        <w:tc>
          <w:tcPr>
            <w:tcW w:w="567" w:type="dxa"/>
            <w:shd w:val="clear" w:color="auto" w:fill="F8F8F8"/>
            <w:tcMar>
              <w:left w:w="57" w:type="dxa"/>
              <w:right w:w="57" w:type="dxa"/>
            </w:tcMar>
            <w:vAlign w:val="center"/>
            <w:hideMark/>
          </w:tcPr>
          <w:p w:rsidR="00F135AE" w:rsidRPr="00F135AE" w:rsidRDefault="00F135AE" w:rsidP="00F135AE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hint="eastAsia"/>
                <w:kern w:val="0"/>
                <w:sz w:val="18"/>
                <w:szCs w:val="18"/>
              </w:rPr>
              <w:t>停用</w:t>
            </w:r>
          </w:p>
        </w:tc>
        <w:tc>
          <w:tcPr>
            <w:tcW w:w="2120" w:type="dxa"/>
            <w:shd w:val="clear" w:color="auto" w:fill="F8F8F8"/>
            <w:vAlign w:val="center"/>
            <w:hideMark/>
          </w:tcPr>
          <w:p w:rsidR="00F135AE" w:rsidRPr="00F135AE" w:rsidRDefault="00F135AE" w:rsidP="00F135AE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hint="eastAsia"/>
                <w:kern w:val="0"/>
                <w:sz w:val="18"/>
                <w:szCs w:val="18"/>
              </w:rPr>
              <w:t>调整影响说明</w:t>
            </w:r>
          </w:p>
        </w:tc>
      </w:tr>
      <w:tr w:rsidR="00270530" w:rsidRPr="00F135AE" w:rsidTr="00257F3A">
        <w:trPr>
          <w:trHeight w:val="454"/>
        </w:trPr>
        <w:tc>
          <w:tcPr>
            <w:tcW w:w="1701" w:type="dxa"/>
            <w:shd w:val="clear" w:color="auto" w:fill="auto"/>
            <w:vAlign w:val="center"/>
            <w:hideMark/>
          </w:tcPr>
          <w:p w:rsidR="00F135AE" w:rsidRPr="00F135AE" w:rsidRDefault="00002E7E" w:rsidP="00002E7E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协同资产</w:t>
            </w:r>
            <w:r w:rsidR="00270530" w:rsidRPr="002705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V41-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</w:t>
            </w:r>
            <w:r w:rsidR="002705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135AE" w:rsidRPr="00F135AE" w:rsidRDefault="00257F3A" w:rsidP="00230B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AS000001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5AE" w:rsidRPr="00F135AE" w:rsidRDefault="00F135AE" w:rsidP="00230B1B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135AE" w:rsidRPr="00F135AE" w:rsidRDefault="00F135AE" w:rsidP="00230B1B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135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 w:rsidRPr="00F135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重置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5AE" w:rsidRPr="00F135AE" w:rsidRDefault="00257F3A" w:rsidP="00230B1B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5AE" w:rsidRPr="00F135AE" w:rsidRDefault="0031401F" w:rsidP="00230B1B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401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5AE" w:rsidRPr="00F135AE" w:rsidRDefault="00F135AE" w:rsidP="00230B1B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×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135AE" w:rsidRPr="00F135AE" w:rsidRDefault="00257F3A" w:rsidP="00230B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资产</w:t>
            </w:r>
            <w:r w:rsidR="00F135AE" w:rsidRPr="00F135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</w:t>
            </w:r>
            <w:r w:rsidR="00F135AE" w:rsidRPr="00F135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ID字段使用。</w:t>
            </w:r>
          </w:p>
        </w:tc>
      </w:tr>
      <w:tr w:rsidR="00270530" w:rsidRPr="00F135AE" w:rsidTr="00257F3A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F135AE" w:rsidRPr="00257F3A" w:rsidRDefault="00257F3A" w:rsidP="00257F3A">
            <w:pPr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协同资产</w:t>
            </w:r>
            <w:r w:rsidR="00F135AE" w:rsidRPr="00F135AE">
              <w:rPr>
                <w:rFonts w:ascii="宋体" w:eastAsia="宋体" w:hAnsi="宋体" w:hint="eastAsia"/>
                <w:sz w:val="18"/>
                <w:szCs w:val="18"/>
              </w:rPr>
              <w:t>V41-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资产变更编号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35AE" w:rsidRPr="00257F3A" w:rsidRDefault="00257F3A" w:rsidP="00257F3A">
            <w:pPr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57F3A">
              <w:rPr>
                <w:rFonts w:ascii="宋体" w:eastAsia="宋体" w:hAnsi="宋体"/>
                <w:sz w:val="18"/>
                <w:szCs w:val="18"/>
              </w:rPr>
              <w:t>协同资产-资产变更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257F3A">
              <w:rPr>
                <w:rFonts w:ascii="宋体" w:eastAsia="宋体" w:hAnsi="宋体"/>
                <w:sz w:val="18"/>
                <w:szCs w:val="18"/>
              </w:rPr>
              <w:t>201900000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5AE" w:rsidRPr="00F135AE" w:rsidRDefault="00270530" w:rsidP="00230B1B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135AE" w:rsidRPr="00F135AE" w:rsidRDefault="00270530" w:rsidP="00230B1B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按年份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35AE" w:rsidRPr="00F135AE" w:rsidRDefault="00257F3A" w:rsidP="00230B1B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5AE" w:rsidRPr="00F135AE" w:rsidRDefault="00270530" w:rsidP="00230B1B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35AE" w:rsidRPr="00F135AE" w:rsidRDefault="00270530" w:rsidP="00230B1B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F135AE" w:rsidRPr="00F135AE" w:rsidRDefault="00F135AE" w:rsidP="00230B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F3A" w:rsidRPr="00F135AE" w:rsidTr="00257F3A">
        <w:trPr>
          <w:trHeight w:val="454"/>
        </w:trPr>
        <w:tc>
          <w:tcPr>
            <w:tcW w:w="1701" w:type="dxa"/>
            <w:shd w:val="clear" w:color="auto" w:fill="auto"/>
            <w:hideMark/>
          </w:tcPr>
          <w:p w:rsidR="00257F3A" w:rsidRDefault="00257F3A" w:rsidP="00257F3A">
            <w:pPr>
              <w:widowControl/>
              <w:snapToGrid w:val="0"/>
              <w:jc w:val="left"/>
            </w:pPr>
            <w:r w:rsidRPr="00D54D86">
              <w:rPr>
                <w:rFonts w:ascii="宋体" w:eastAsia="宋体" w:hAnsi="宋体" w:hint="eastAsia"/>
                <w:sz w:val="18"/>
                <w:szCs w:val="18"/>
              </w:rPr>
              <w:t>协同资产V41-资产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领用</w:t>
            </w:r>
            <w:r w:rsidRPr="00D54D86">
              <w:rPr>
                <w:rFonts w:ascii="宋体" w:eastAsia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7F3A" w:rsidRPr="00F135AE" w:rsidRDefault="00257F3A" w:rsidP="00257F3A">
            <w:pPr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57F3A">
              <w:rPr>
                <w:rFonts w:ascii="宋体" w:eastAsia="宋体" w:hAnsi="宋体"/>
                <w:sz w:val="18"/>
                <w:szCs w:val="18"/>
              </w:rPr>
              <w:t>协同资产-资产领用-2019000001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7F3A" w:rsidRPr="00F135AE" w:rsidRDefault="00257F3A" w:rsidP="00257F3A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257F3A" w:rsidRPr="00F135AE" w:rsidRDefault="00257F3A" w:rsidP="00257F3A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按年份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57F3A" w:rsidRPr="00F135AE" w:rsidRDefault="00257F3A" w:rsidP="00257F3A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7F3A" w:rsidRPr="00F135AE" w:rsidRDefault="00257F3A" w:rsidP="00257F3A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7F3A" w:rsidRPr="00F135AE" w:rsidRDefault="00257F3A" w:rsidP="00257F3A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257F3A" w:rsidRPr="00F135AE" w:rsidRDefault="00257F3A" w:rsidP="00257F3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F3A" w:rsidRPr="00F135AE" w:rsidTr="00257F3A">
        <w:trPr>
          <w:trHeight w:val="454"/>
        </w:trPr>
        <w:tc>
          <w:tcPr>
            <w:tcW w:w="1701" w:type="dxa"/>
            <w:shd w:val="clear" w:color="auto" w:fill="auto"/>
            <w:noWrap/>
          </w:tcPr>
          <w:p w:rsidR="00257F3A" w:rsidRDefault="00257F3A" w:rsidP="00257F3A">
            <w:pPr>
              <w:widowControl/>
              <w:snapToGrid w:val="0"/>
              <w:jc w:val="left"/>
            </w:pPr>
            <w:r w:rsidRPr="00257F3A">
              <w:rPr>
                <w:rFonts w:ascii="宋体" w:eastAsia="宋体" w:hAnsi="宋体" w:hint="eastAsia"/>
                <w:sz w:val="18"/>
                <w:szCs w:val="18"/>
              </w:rPr>
              <w:t>协同资产V41-资产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信息录入</w:t>
            </w:r>
            <w:r w:rsidRPr="00257F3A">
              <w:rPr>
                <w:rFonts w:ascii="宋体" w:eastAsia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7F3A" w:rsidRPr="00F135AE" w:rsidRDefault="00257F3A" w:rsidP="00257F3A">
            <w:pPr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57F3A">
              <w:rPr>
                <w:rFonts w:ascii="宋体" w:eastAsia="宋体" w:hAnsi="宋体"/>
                <w:sz w:val="18"/>
                <w:szCs w:val="18"/>
              </w:rPr>
              <w:t>协同资产-资产录入-2019000001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7F3A" w:rsidRPr="00F135AE" w:rsidRDefault="00257F3A" w:rsidP="00257F3A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257F3A" w:rsidRPr="00F135AE" w:rsidRDefault="00257F3A" w:rsidP="00257F3A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按年份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57F3A" w:rsidRPr="00F135AE" w:rsidRDefault="00257F3A" w:rsidP="00257F3A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7F3A" w:rsidRPr="00F135AE" w:rsidRDefault="00257F3A" w:rsidP="00257F3A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7F3A" w:rsidRPr="00F135AE" w:rsidRDefault="00257F3A" w:rsidP="00257F3A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F135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257F3A" w:rsidRPr="00F135AE" w:rsidRDefault="00257F3A" w:rsidP="00257F3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135AE" w:rsidRPr="00F135AE" w:rsidRDefault="00F135AE" w:rsidP="00F135AE">
      <w:pPr>
        <w:spacing w:line="300" w:lineRule="auto"/>
        <w:ind w:firstLineChars="200" w:firstLine="420"/>
        <w:jc w:val="left"/>
        <w:rPr>
          <w:rFonts w:ascii="宋体" w:eastAsia="宋体" w:hAnsi="宋体"/>
          <w:szCs w:val="21"/>
        </w:rPr>
      </w:pPr>
    </w:p>
    <w:p w:rsidR="00814D5C" w:rsidRDefault="00F135AE" w:rsidP="00814D5C">
      <w:pPr>
        <w:tabs>
          <w:tab w:val="center" w:pos="5031"/>
        </w:tabs>
        <w:spacing w:line="300" w:lineRule="auto"/>
        <w:ind w:firstLineChars="177" w:firstLine="425"/>
        <w:outlineLvl w:val="0"/>
        <w:rPr>
          <w:rFonts w:ascii="黑体" w:eastAsia="黑体" w:hAnsi="黑体"/>
          <w:sz w:val="24"/>
          <w:szCs w:val="24"/>
        </w:rPr>
      </w:pPr>
      <w:bookmarkStart w:id="6" w:name="_Toc19525815"/>
      <w:r>
        <w:rPr>
          <w:rFonts w:ascii="黑体" w:eastAsia="黑体" w:hAnsi="黑体"/>
          <w:sz w:val="24"/>
          <w:szCs w:val="24"/>
        </w:rPr>
        <w:t>5</w:t>
      </w:r>
      <w:r w:rsidR="00814D5C" w:rsidRPr="00814D5C">
        <w:rPr>
          <w:rFonts w:ascii="黑体" w:eastAsia="黑体" w:hAnsi="黑体" w:hint="eastAsia"/>
          <w:sz w:val="24"/>
          <w:szCs w:val="24"/>
        </w:rPr>
        <w:t>.业务关系配置说明</w:t>
      </w:r>
      <w:bookmarkEnd w:id="6"/>
    </w:p>
    <w:p w:rsidR="002D30A3" w:rsidRPr="002D30A3" w:rsidRDefault="002D30A3" w:rsidP="002D30A3">
      <w:pPr>
        <w:spacing w:line="30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以下为方便陈述，</w:t>
      </w:r>
      <w:r w:rsidR="00FF6787">
        <w:rPr>
          <w:rFonts w:ascii="宋体" w:eastAsia="宋体" w:hAnsi="宋体" w:hint="eastAsia"/>
          <w:szCs w:val="21"/>
        </w:rPr>
        <w:t>资产</w:t>
      </w:r>
      <w:r>
        <w:rPr>
          <w:rFonts w:ascii="宋体" w:eastAsia="宋体" w:hAnsi="宋体"/>
          <w:szCs w:val="21"/>
        </w:rPr>
        <w:t>档案表单中的字段颜色为</w:t>
      </w:r>
      <w:r w:rsidRPr="006D490D">
        <w:rPr>
          <w:rFonts w:ascii="宋体" w:eastAsia="宋体" w:hAnsi="宋体"/>
          <w:color w:val="008000"/>
          <w:szCs w:val="21"/>
        </w:rPr>
        <w:t>绿色</w:t>
      </w:r>
      <w:r w:rsidR="006D490D">
        <w:rPr>
          <w:rFonts w:ascii="宋体" w:eastAsia="宋体" w:hAnsi="宋体"/>
          <w:szCs w:val="21"/>
        </w:rPr>
        <w:t>；蓝色的字段为各个对应表单中的字段。</w:t>
      </w:r>
    </w:p>
    <w:p w:rsidR="0082763B" w:rsidRPr="000A5237" w:rsidRDefault="002D30A3" w:rsidP="000A5237">
      <w:pPr>
        <w:spacing w:line="300" w:lineRule="auto"/>
        <w:ind w:firstLineChars="200" w:firstLine="422"/>
        <w:jc w:val="left"/>
        <w:outlineLvl w:val="1"/>
        <w:rPr>
          <w:rFonts w:ascii="宋体" w:eastAsia="宋体" w:hAnsi="宋体"/>
          <w:b/>
          <w:szCs w:val="21"/>
        </w:rPr>
      </w:pPr>
      <w:bookmarkStart w:id="7" w:name="_Toc19525816"/>
      <w:r w:rsidRPr="000A5237">
        <w:rPr>
          <w:rFonts w:ascii="宋体" w:eastAsia="宋体" w:hAnsi="宋体"/>
          <w:b/>
          <w:szCs w:val="21"/>
        </w:rPr>
        <w:t xml:space="preserve">5.1 </w:t>
      </w:r>
      <w:r>
        <w:rPr>
          <w:rFonts w:ascii="宋体" w:eastAsia="宋体" w:hAnsi="宋体" w:hint="eastAsia"/>
          <w:b/>
          <w:szCs w:val="21"/>
        </w:rPr>
        <w:t>关联</w:t>
      </w:r>
      <w:r w:rsidRPr="000A5237">
        <w:rPr>
          <w:rFonts w:ascii="宋体" w:eastAsia="宋体" w:hAnsi="宋体" w:hint="eastAsia"/>
          <w:b/>
          <w:szCs w:val="21"/>
        </w:rPr>
        <w:t>关系</w:t>
      </w:r>
      <w:bookmarkEnd w:id="7"/>
    </w:p>
    <w:p w:rsidR="00EE5A15" w:rsidRDefault="000A5237" w:rsidP="000A5237">
      <w:pPr>
        <w:spacing w:line="30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本应用中所有的关联关系均为读取</w:t>
      </w:r>
      <w:r w:rsidR="00FF6787">
        <w:rPr>
          <w:rFonts w:ascii="宋体" w:eastAsia="宋体" w:hAnsi="宋体" w:hint="eastAsia"/>
          <w:szCs w:val="21"/>
        </w:rPr>
        <w:t>资产</w:t>
      </w:r>
      <w:r>
        <w:rPr>
          <w:rFonts w:ascii="宋体" w:eastAsia="宋体" w:hAnsi="宋体" w:hint="eastAsia"/>
          <w:szCs w:val="21"/>
        </w:rPr>
        <w:t>档案中的数据。</w:t>
      </w:r>
      <w:r w:rsidR="00EE5A15">
        <w:rPr>
          <w:rFonts w:ascii="宋体" w:eastAsia="宋体" w:hAnsi="宋体" w:hint="eastAsia"/>
          <w:szCs w:val="21"/>
        </w:rPr>
        <w:t>对于关联关系需要注意：</w:t>
      </w:r>
    </w:p>
    <w:p w:rsidR="00F10604" w:rsidRDefault="00F10604" w:rsidP="00BA656A">
      <w:pPr>
        <w:pStyle w:val="a3"/>
        <w:numPr>
          <w:ilvl w:val="0"/>
          <w:numId w:val="33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关联关系均不能</w:t>
      </w:r>
      <w:r w:rsidR="00854E4A">
        <w:rPr>
          <w:rFonts w:ascii="宋体" w:eastAsia="宋体" w:hAnsi="宋体" w:hint="eastAsia"/>
          <w:szCs w:val="21"/>
        </w:rPr>
        <w:t>随意</w:t>
      </w:r>
      <w:r>
        <w:rPr>
          <w:rFonts w:ascii="宋体" w:eastAsia="宋体" w:hAnsi="宋体" w:hint="eastAsia"/>
          <w:szCs w:val="21"/>
        </w:rPr>
        <w:t>停用；</w:t>
      </w:r>
    </w:p>
    <w:p w:rsidR="000A5237" w:rsidRDefault="00EE5A15" w:rsidP="00BA656A">
      <w:pPr>
        <w:pStyle w:val="a3"/>
        <w:numPr>
          <w:ilvl w:val="0"/>
          <w:numId w:val="33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关联映射在没有新增字段的情况下，请勿随意修改</w:t>
      </w:r>
      <w:r w:rsidR="004E3ADC">
        <w:rPr>
          <w:rFonts w:ascii="宋体" w:eastAsia="宋体" w:hAnsi="宋体" w:hint="eastAsia"/>
          <w:szCs w:val="21"/>
        </w:rPr>
        <w:t>；</w:t>
      </w:r>
    </w:p>
    <w:p w:rsidR="004E3ADC" w:rsidRDefault="004E3ADC" w:rsidP="00BA656A">
      <w:pPr>
        <w:pStyle w:val="a3"/>
        <w:numPr>
          <w:ilvl w:val="0"/>
          <w:numId w:val="33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手工选择的选择器可以根据实际需要调整选择器列表、排序设置、筛选条件和穿透设置；</w:t>
      </w:r>
    </w:p>
    <w:p w:rsidR="000A5237" w:rsidRDefault="004E3ADC" w:rsidP="00161694">
      <w:pPr>
        <w:spacing w:line="300" w:lineRule="auto"/>
        <w:ind w:firstLineChars="200" w:firstLine="422"/>
        <w:jc w:val="left"/>
        <w:outlineLvl w:val="2"/>
        <w:rPr>
          <w:rFonts w:ascii="宋体" w:eastAsia="宋体" w:hAnsi="宋体"/>
          <w:b/>
          <w:szCs w:val="21"/>
        </w:rPr>
      </w:pPr>
      <w:r w:rsidRPr="004E3ADC">
        <w:rPr>
          <w:rFonts w:ascii="宋体" w:eastAsia="宋体" w:hAnsi="宋体" w:hint="eastAsia"/>
          <w:b/>
          <w:szCs w:val="21"/>
        </w:rPr>
        <w:t>5</w:t>
      </w:r>
      <w:r w:rsidRPr="004E3ADC">
        <w:rPr>
          <w:rFonts w:ascii="宋体" w:eastAsia="宋体" w:hAnsi="宋体"/>
          <w:b/>
          <w:szCs w:val="21"/>
        </w:rPr>
        <w:t xml:space="preserve">.1.1 </w:t>
      </w:r>
      <w:r w:rsidR="00FF6787">
        <w:rPr>
          <w:rFonts w:ascii="宋体" w:eastAsia="宋体" w:hAnsi="宋体" w:hint="eastAsia"/>
          <w:b/>
          <w:szCs w:val="21"/>
        </w:rPr>
        <w:t>资产领用关联资产</w:t>
      </w:r>
      <w:r w:rsidR="007A744F" w:rsidRPr="004E3ADC">
        <w:rPr>
          <w:rFonts w:ascii="宋体" w:eastAsia="宋体" w:hAnsi="宋体" w:hint="eastAsia"/>
          <w:b/>
          <w:szCs w:val="21"/>
        </w:rPr>
        <w:t>档案</w:t>
      </w:r>
    </w:p>
    <w:tbl>
      <w:tblPr>
        <w:tblStyle w:val="a7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1134"/>
        <w:gridCol w:w="5670"/>
      </w:tblGrid>
      <w:tr w:rsidR="00880096" w:rsidRPr="007A744F" w:rsidTr="00B74AC1">
        <w:trPr>
          <w:trHeight w:val="340"/>
        </w:trPr>
        <w:tc>
          <w:tcPr>
            <w:tcW w:w="2830" w:type="dxa"/>
            <w:shd w:val="clear" w:color="auto" w:fill="F8F8F8"/>
            <w:vAlign w:val="center"/>
          </w:tcPr>
          <w:p w:rsidR="00880096" w:rsidRPr="007A744F" w:rsidRDefault="00880096" w:rsidP="00B74AC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A744F"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880096" w:rsidRPr="007A744F" w:rsidRDefault="00880096" w:rsidP="00B74AC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A744F">
              <w:rPr>
                <w:rFonts w:ascii="宋体" w:eastAsia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5670" w:type="dxa"/>
            <w:shd w:val="clear" w:color="auto" w:fill="F8F8F8"/>
            <w:vAlign w:val="center"/>
          </w:tcPr>
          <w:p w:rsidR="00880096" w:rsidRPr="007A744F" w:rsidRDefault="00880096" w:rsidP="00B74AC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A744F">
              <w:rPr>
                <w:rFonts w:ascii="宋体" w:eastAsia="宋体" w:hAnsi="宋体" w:hint="eastAsia"/>
                <w:sz w:val="18"/>
                <w:szCs w:val="18"/>
              </w:rPr>
              <w:t>内容说明</w:t>
            </w:r>
          </w:p>
        </w:tc>
      </w:tr>
      <w:tr w:rsidR="00880096" w:rsidRPr="007A744F" w:rsidTr="00B74AC1">
        <w:trPr>
          <w:trHeight w:val="454"/>
        </w:trPr>
        <w:tc>
          <w:tcPr>
            <w:tcW w:w="2830" w:type="dxa"/>
            <w:vAlign w:val="center"/>
          </w:tcPr>
          <w:p w:rsidR="00880096" w:rsidRPr="007A744F" w:rsidRDefault="00FF6787" w:rsidP="00B74AC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FF6787">
              <w:rPr>
                <w:rFonts w:ascii="宋体" w:eastAsia="宋体" w:hAnsi="宋体" w:hint="eastAsia"/>
                <w:sz w:val="18"/>
                <w:szCs w:val="18"/>
              </w:rPr>
              <w:t>资产领用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读取</w:t>
            </w:r>
            <w:r w:rsidRPr="00FF6787">
              <w:rPr>
                <w:rFonts w:ascii="宋体" w:eastAsia="宋体" w:hAnsi="宋体" w:hint="eastAsia"/>
                <w:sz w:val="18"/>
                <w:szCs w:val="18"/>
              </w:rPr>
              <w:t>资产信息</w:t>
            </w:r>
          </w:p>
        </w:tc>
        <w:tc>
          <w:tcPr>
            <w:tcW w:w="1134" w:type="dxa"/>
            <w:vAlign w:val="center"/>
          </w:tcPr>
          <w:p w:rsidR="00880096" w:rsidRPr="007A744F" w:rsidRDefault="00FF6787" w:rsidP="00FF6787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手工选择</w:t>
            </w:r>
          </w:p>
        </w:tc>
        <w:tc>
          <w:tcPr>
            <w:tcW w:w="5670" w:type="dxa"/>
            <w:vAlign w:val="center"/>
          </w:tcPr>
          <w:p w:rsidR="00880096" w:rsidRPr="00880096" w:rsidRDefault="00880096" w:rsidP="006D490D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关联条件为：</w:t>
            </w:r>
            <w:r w:rsidRPr="00880096">
              <w:rPr>
                <w:rFonts w:ascii="宋体" w:eastAsia="宋体" w:hAnsi="宋体" w:hint="eastAsia"/>
                <w:sz w:val="18"/>
                <w:szCs w:val="18"/>
              </w:rPr>
              <w:t>{</w:t>
            </w:r>
            <w:r w:rsidR="00FF6787">
              <w:rPr>
                <w:rFonts w:hint="eastAsia"/>
              </w:rPr>
              <w:t xml:space="preserve"> </w:t>
            </w:r>
            <w:r w:rsidR="00FF6787" w:rsidRPr="00FF6787">
              <w:rPr>
                <w:rFonts w:ascii="宋体" w:eastAsia="宋体" w:hAnsi="宋体" w:hint="eastAsia"/>
                <w:sz w:val="18"/>
                <w:szCs w:val="18"/>
              </w:rPr>
              <w:t>M11.2资产状态</w:t>
            </w:r>
            <w:r w:rsidRPr="00880096">
              <w:rPr>
                <w:rFonts w:ascii="宋体" w:eastAsia="宋体" w:hAnsi="宋体"/>
                <w:sz w:val="18"/>
                <w:szCs w:val="18"/>
              </w:rPr>
              <w:t>}</w:t>
            </w:r>
            <w:r w:rsidR="00FF6787">
              <w:rPr>
                <w:rFonts w:ascii="宋体" w:eastAsia="宋体" w:hAnsi="宋体" w:hint="eastAsia"/>
                <w:sz w:val="18"/>
                <w:szCs w:val="18"/>
              </w:rPr>
              <w:t>等于“闲置”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:rsidR="000C210C" w:rsidRPr="00F64746" w:rsidRDefault="001E4D2B" w:rsidP="00161694">
      <w:pPr>
        <w:spacing w:line="300" w:lineRule="auto"/>
        <w:ind w:firstLineChars="200" w:firstLine="422"/>
        <w:jc w:val="left"/>
        <w:outlineLvl w:val="2"/>
        <w:rPr>
          <w:rFonts w:ascii="宋体" w:eastAsia="宋体" w:hAnsi="宋体"/>
          <w:b/>
          <w:szCs w:val="21"/>
        </w:rPr>
      </w:pPr>
      <w:r w:rsidRPr="00F64746">
        <w:rPr>
          <w:rFonts w:ascii="宋体" w:eastAsia="宋体" w:hAnsi="宋体" w:hint="eastAsia"/>
          <w:b/>
          <w:szCs w:val="21"/>
        </w:rPr>
        <w:lastRenderedPageBreak/>
        <w:t>5</w:t>
      </w:r>
      <w:r w:rsidRPr="00F64746">
        <w:rPr>
          <w:rFonts w:ascii="宋体" w:eastAsia="宋体" w:hAnsi="宋体"/>
          <w:b/>
          <w:szCs w:val="21"/>
        </w:rPr>
        <w:t>.1.2</w:t>
      </w:r>
      <w:r w:rsidR="00F64746" w:rsidRPr="00F64746">
        <w:rPr>
          <w:rFonts w:ascii="宋体" w:eastAsia="宋体" w:hAnsi="宋体"/>
          <w:b/>
          <w:szCs w:val="21"/>
        </w:rPr>
        <w:t xml:space="preserve"> </w:t>
      </w:r>
      <w:r w:rsidR="00FF6787">
        <w:rPr>
          <w:rFonts w:ascii="宋体" w:eastAsia="宋体" w:hAnsi="宋体" w:hint="eastAsia"/>
          <w:b/>
          <w:szCs w:val="21"/>
        </w:rPr>
        <w:t>资产变更关联资产</w:t>
      </w:r>
      <w:r w:rsidR="00F64746" w:rsidRPr="004E3ADC">
        <w:rPr>
          <w:rFonts w:ascii="宋体" w:eastAsia="宋体" w:hAnsi="宋体" w:hint="eastAsia"/>
          <w:b/>
          <w:szCs w:val="21"/>
        </w:rPr>
        <w:t>档案</w:t>
      </w:r>
    </w:p>
    <w:tbl>
      <w:tblPr>
        <w:tblStyle w:val="a7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1134"/>
        <w:gridCol w:w="5670"/>
      </w:tblGrid>
      <w:tr w:rsidR="001E4D2B" w:rsidRPr="007A744F" w:rsidTr="001E4D2B">
        <w:trPr>
          <w:trHeight w:val="340"/>
          <w:tblHeader/>
        </w:trPr>
        <w:tc>
          <w:tcPr>
            <w:tcW w:w="2830" w:type="dxa"/>
            <w:shd w:val="clear" w:color="auto" w:fill="F8F8F8"/>
            <w:vAlign w:val="center"/>
          </w:tcPr>
          <w:p w:rsidR="001E4D2B" w:rsidRPr="007A744F" w:rsidRDefault="001E4D2B" w:rsidP="00B74AC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A744F"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1E4D2B" w:rsidRPr="007A744F" w:rsidRDefault="001E4D2B" w:rsidP="00B74AC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A744F">
              <w:rPr>
                <w:rFonts w:ascii="宋体" w:eastAsia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5670" w:type="dxa"/>
            <w:shd w:val="clear" w:color="auto" w:fill="F8F8F8"/>
            <w:vAlign w:val="center"/>
          </w:tcPr>
          <w:p w:rsidR="001E4D2B" w:rsidRPr="007A744F" w:rsidRDefault="001E4D2B" w:rsidP="00B74AC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A744F">
              <w:rPr>
                <w:rFonts w:ascii="宋体" w:eastAsia="宋体" w:hAnsi="宋体" w:hint="eastAsia"/>
                <w:sz w:val="18"/>
                <w:szCs w:val="18"/>
              </w:rPr>
              <w:t>内容说明</w:t>
            </w:r>
          </w:p>
        </w:tc>
      </w:tr>
      <w:tr w:rsidR="001E4D2B" w:rsidRPr="007A744F" w:rsidTr="00B74AC1">
        <w:trPr>
          <w:trHeight w:val="454"/>
        </w:trPr>
        <w:tc>
          <w:tcPr>
            <w:tcW w:w="2830" w:type="dxa"/>
            <w:vAlign w:val="center"/>
          </w:tcPr>
          <w:p w:rsidR="001E4D2B" w:rsidRPr="007A744F" w:rsidRDefault="00FF6787" w:rsidP="001E4D2B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FF6787">
              <w:rPr>
                <w:rFonts w:ascii="宋体" w:eastAsia="宋体" w:hAnsi="宋体" w:hint="eastAsia"/>
                <w:sz w:val="18"/>
                <w:szCs w:val="18"/>
              </w:rPr>
              <w:t>资产变更读取资产信息</w:t>
            </w:r>
          </w:p>
        </w:tc>
        <w:tc>
          <w:tcPr>
            <w:tcW w:w="1134" w:type="dxa"/>
            <w:vAlign w:val="center"/>
          </w:tcPr>
          <w:p w:rsidR="001E4D2B" w:rsidRPr="007A744F" w:rsidRDefault="001E4D2B" w:rsidP="001E4D2B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手工选择</w:t>
            </w:r>
          </w:p>
        </w:tc>
        <w:tc>
          <w:tcPr>
            <w:tcW w:w="5670" w:type="dxa"/>
            <w:vAlign w:val="center"/>
          </w:tcPr>
          <w:p w:rsidR="001E4D2B" w:rsidRPr="007A744F" w:rsidRDefault="001E4D2B" w:rsidP="00FF6787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筛选条件为：</w:t>
            </w:r>
            <w:r w:rsidR="00FF6787" w:rsidRPr="00880096">
              <w:rPr>
                <w:rFonts w:ascii="宋体" w:eastAsia="宋体" w:hAnsi="宋体" w:hint="eastAsia"/>
                <w:sz w:val="18"/>
                <w:szCs w:val="18"/>
              </w:rPr>
              <w:t>{</w:t>
            </w:r>
            <w:r w:rsidR="00FF6787">
              <w:rPr>
                <w:rFonts w:hint="eastAsia"/>
              </w:rPr>
              <w:t xml:space="preserve"> </w:t>
            </w:r>
            <w:r w:rsidR="00FF6787" w:rsidRPr="00FF6787">
              <w:rPr>
                <w:rFonts w:ascii="宋体" w:eastAsia="宋体" w:hAnsi="宋体" w:hint="eastAsia"/>
                <w:sz w:val="18"/>
                <w:szCs w:val="18"/>
              </w:rPr>
              <w:t>M11.2资产状态</w:t>
            </w:r>
            <w:r w:rsidR="00FF6787" w:rsidRPr="00880096">
              <w:rPr>
                <w:rFonts w:ascii="宋体" w:eastAsia="宋体" w:hAnsi="宋体"/>
                <w:sz w:val="18"/>
                <w:szCs w:val="18"/>
              </w:rPr>
              <w:t>}</w:t>
            </w:r>
            <w:r w:rsidR="00FF6787">
              <w:rPr>
                <w:rFonts w:ascii="宋体" w:eastAsia="宋体" w:hAnsi="宋体"/>
                <w:sz w:val="18"/>
                <w:szCs w:val="18"/>
              </w:rPr>
              <w:t>不</w:t>
            </w:r>
            <w:r w:rsidR="00FF6787">
              <w:rPr>
                <w:rFonts w:ascii="宋体" w:eastAsia="宋体" w:hAnsi="宋体" w:hint="eastAsia"/>
                <w:sz w:val="18"/>
                <w:szCs w:val="18"/>
              </w:rPr>
              <w:t>等于“转让”或“赠出”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:rsidR="007A744F" w:rsidRDefault="00F10604" w:rsidP="00FF6787">
      <w:pPr>
        <w:spacing w:line="300" w:lineRule="auto"/>
        <w:ind w:firstLineChars="200" w:firstLine="422"/>
        <w:jc w:val="left"/>
        <w:outlineLvl w:val="2"/>
        <w:rPr>
          <w:rFonts w:ascii="宋体" w:eastAsia="宋体" w:hAnsi="宋体"/>
          <w:b/>
          <w:szCs w:val="21"/>
        </w:rPr>
      </w:pPr>
      <w:r w:rsidRPr="00F10604">
        <w:rPr>
          <w:rFonts w:ascii="宋体" w:eastAsia="宋体" w:hAnsi="宋体" w:hint="eastAsia"/>
          <w:b/>
          <w:szCs w:val="21"/>
        </w:rPr>
        <w:t>5</w:t>
      </w:r>
      <w:r w:rsidRPr="00F10604">
        <w:rPr>
          <w:rFonts w:ascii="宋体" w:eastAsia="宋体" w:hAnsi="宋体"/>
          <w:b/>
          <w:szCs w:val="21"/>
        </w:rPr>
        <w:t>.2</w:t>
      </w:r>
      <w:r w:rsidR="003027ED">
        <w:rPr>
          <w:rFonts w:ascii="宋体" w:eastAsia="宋体" w:hAnsi="宋体"/>
          <w:b/>
          <w:szCs w:val="21"/>
        </w:rPr>
        <w:t xml:space="preserve"> </w:t>
      </w:r>
      <w:r w:rsidRPr="00F10604">
        <w:rPr>
          <w:rFonts w:ascii="宋体" w:eastAsia="宋体" w:hAnsi="宋体" w:hint="eastAsia"/>
          <w:b/>
          <w:szCs w:val="21"/>
        </w:rPr>
        <w:t>触发关系</w:t>
      </w:r>
    </w:p>
    <w:p w:rsidR="001F29B7" w:rsidRDefault="001F29B7" w:rsidP="001F29B7">
      <w:pPr>
        <w:spacing w:line="30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本应用中的触发关系分为如下4类：</w:t>
      </w:r>
    </w:p>
    <w:p w:rsidR="001F29B7" w:rsidRDefault="00B84F6C" w:rsidP="00BA656A">
      <w:pPr>
        <w:pStyle w:val="a3"/>
        <w:numPr>
          <w:ilvl w:val="0"/>
          <w:numId w:val="34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向资产</w:t>
      </w:r>
      <w:r w:rsidR="001F29B7">
        <w:rPr>
          <w:rFonts w:ascii="宋体" w:eastAsia="宋体" w:hAnsi="宋体" w:hint="eastAsia"/>
          <w:szCs w:val="21"/>
        </w:rPr>
        <w:t>档案底表中写入数据</w:t>
      </w:r>
      <w:r w:rsidR="00BF1880">
        <w:rPr>
          <w:rFonts w:ascii="宋体" w:eastAsia="宋体" w:hAnsi="宋体" w:hint="eastAsia"/>
          <w:szCs w:val="21"/>
        </w:rPr>
        <w:t>（新建数据记录和更新数据记录）</w:t>
      </w:r>
      <w:r w:rsidR="001F29B7">
        <w:rPr>
          <w:rFonts w:ascii="宋体" w:eastAsia="宋体" w:hAnsi="宋体" w:hint="eastAsia"/>
          <w:szCs w:val="21"/>
        </w:rPr>
        <w:t>；</w:t>
      </w:r>
    </w:p>
    <w:p w:rsidR="001F29B7" w:rsidRDefault="002F0DCB" w:rsidP="00BA656A">
      <w:pPr>
        <w:pStyle w:val="a3"/>
        <w:numPr>
          <w:ilvl w:val="0"/>
          <w:numId w:val="34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表单</w:t>
      </w:r>
      <w:r w:rsidR="001F29B7">
        <w:rPr>
          <w:rFonts w:ascii="宋体" w:eastAsia="宋体" w:hAnsi="宋体" w:hint="eastAsia"/>
          <w:szCs w:val="21"/>
        </w:rPr>
        <w:t>向指定的人员发送消息；</w:t>
      </w:r>
    </w:p>
    <w:p w:rsidR="001F29B7" w:rsidRDefault="00B84F6C" w:rsidP="00BA656A">
      <w:pPr>
        <w:pStyle w:val="a3"/>
        <w:numPr>
          <w:ilvl w:val="0"/>
          <w:numId w:val="34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资产</w:t>
      </w:r>
      <w:r w:rsidR="00C17569">
        <w:rPr>
          <w:rFonts w:ascii="宋体" w:eastAsia="宋体" w:hAnsi="宋体" w:hint="eastAsia"/>
          <w:szCs w:val="21"/>
        </w:rPr>
        <w:t>档案底表中的数据自动更新。</w:t>
      </w:r>
    </w:p>
    <w:p w:rsidR="008D631D" w:rsidRPr="00483F6D" w:rsidRDefault="008D631D" w:rsidP="008D631D">
      <w:pPr>
        <w:pStyle w:val="a3"/>
        <w:spacing w:line="300" w:lineRule="auto"/>
        <w:rPr>
          <w:rFonts w:ascii="宋体" w:eastAsia="宋体" w:hAnsi="宋体"/>
          <w:color w:val="FF0000"/>
          <w:szCs w:val="21"/>
        </w:rPr>
      </w:pPr>
      <w:r w:rsidRPr="00483F6D">
        <w:rPr>
          <w:rFonts w:ascii="宋体" w:eastAsia="宋体" w:hAnsi="宋体"/>
          <w:color w:val="FF0000"/>
          <w:szCs w:val="21"/>
        </w:rPr>
        <w:t>注意：触发关系如果不需要可停用，请勿随意删除。</w:t>
      </w:r>
    </w:p>
    <w:p w:rsidR="001F29B7" w:rsidRDefault="001F29B7" w:rsidP="001F29B7">
      <w:pPr>
        <w:spacing w:line="300" w:lineRule="auto"/>
        <w:ind w:firstLineChars="200" w:firstLine="422"/>
        <w:jc w:val="left"/>
        <w:outlineLvl w:val="2"/>
        <w:rPr>
          <w:rFonts w:ascii="宋体" w:eastAsia="宋体" w:hAnsi="宋体"/>
          <w:b/>
          <w:szCs w:val="21"/>
        </w:rPr>
      </w:pPr>
      <w:r w:rsidRPr="001F29B7">
        <w:rPr>
          <w:rFonts w:ascii="宋体" w:eastAsia="宋体" w:hAnsi="宋体" w:hint="eastAsia"/>
          <w:b/>
          <w:szCs w:val="21"/>
        </w:rPr>
        <w:t>5</w:t>
      </w:r>
      <w:r w:rsidRPr="001F29B7">
        <w:rPr>
          <w:rFonts w:ascii="宋体" w:eastAsia="宋体" w:hAnsi="宋体"/>
          <w:b/>
          <w:szCs w:val="21"/>
        </w:rPr>
        <w:t xml:space="preserve">.2.1 </w:t>
      </w:r>
      <w:r w:rsidR="00B84F6C">
        <w:rPr>
          <w:rFonts w:ascii="宋体" w:eastAsia="宋体" w:hAnsi="宋体" w:hint="eastAsia"/>
          <w:b/>
          <w:szCs w:val="21"/>
        </w:rPr>
        <w:t>向资产</w:t>
      </w:r>
      <w:r w:rsidRPr="001F29B7">
        <w:rPr>
          <w:rFonts w:ascii="宋体" w:eastAsia="宋体" w:hAnsi="宋体" w:hint="eastAsia"/>
          <w:b/>
          <w:szCs w:val="21"/>
        </w:rPr>
        <w:t>档案底表写入数据</w:t>
      </w:r>
    </w:p>
    <w:p w:rsidR="00BA656A" w:rsidRDefault="00B84F6C" w:rsidP="004A5152">
      <w:pPr>
        <w:pStyle w:val="a3"/>
        <w:numPr>
          <w:ilvl w:val="0"/>
          <w:numId w:val="35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资产信息录入</w:t>
      </w:r>
    </w:p>
    <w:tbl>
      <w:tblPr>
        <w:tblStyle w:val="a7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495"/>
        <w:gridCol w:w="2041"/>
        <w:gridCol w:w="2268"/>
      </w:tblGrid>
      <w:tr w:rsidR="00BF1880" w:rsidRPr="007A744F" w:rsidTr="00963078">
        <w:trPr>
          <w:trHeight w:val="340"/>
        </w:trPr>
        <w:tc>
          <w:tcPr>
            <w:tcW w:w="2830" w:type="dxa"/>
            <w:shd w:val="clear" w:color="auto" w:fill="F8F8F8"/>
            <w:vAlign w:val="center"/>
          </w:tcPr>
          <w:p w:rsidR="00BF1880" w:rsidRPr="007A744F" w:rsidRDefault="00BF1880" w:rsidP="00B74AC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A744F"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495" w:type="dxa"/>
            <w:shd w:val="clear" w:color="auto" w:fill="F8F8F8"/>
            <w:vAlign w:val="center"/>
          </w:tcPr>
          <w:p w:rsidR="00BF1880" w:rsidRPr="007A744F" w:rsidRDefault="00B74AC1" w:rsidP="00B74AC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触发前置条件</w:t>
            </w:r>
          </w:p>
        </w:tc>
        <w:tc>
          <w:tcPr>
            <w:tcW w:w="2041" w:type="dxa"/>
            <w:shd w:val="clear" w:color="auto" w:fill="F8F8F8"/>
            <w:vAlign w:val="center"/>
          </w:tcPr>
          <w:p w:rsidR="00BF1880" w:rsidRPr="007A744F" w:rsidRDefault="00B74AC1" w:rsidP="00B74AC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触发事件</w:t>
            </w:r>
          </w:p>
        </w:tc>
        <w:tc>
          <w:tcPr>
            <w:tcW w:w="2268" w:type="dxa"/>
            <w:shd w:val="clear" w:color="auto" w:fill="F8F8F8"/>
            <w:vAlign w:val="center"/>
          </w:tcPr>
          <w:p w:rsidR="00BF1880" w:rsidRPr="007A744F" w:rsidRDefault="00B74AC1" w:rsidP="00B74AC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关联条件</w:t>
            </w:r>
          </w:p>
        </w:tc>
      </w:tr>
      <w:tr w:rsidR="00BF1880" w:rsidRPr="007A744F" w:rsidTr="00963078">
        <w:trPr>
          <w:trHeight w:val="454"/>
        </w:trPr>
        <w:tc>
          <w:tcPr>
            <w:tcW w:w="2830" w:type="dxa"/>
            <w:vAlign w:val="center"/>
          </w:tcPr>
          <w:p w:rsidR="00BF1880" w:rsidRPr="007A744F" w:rsidRDefault="00B84F6C" w:rsidP="00B74AC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B84F6C">
              <w:rPr>
                <w:rFonts w:ascii="宋体" w:eastAsia="宋体" w:hAnsi="宋体" w:hint="eastAsia"/>
                <w:sz w:val="18"/>
                <w:szCs w:val="18"/>
              </w:rPr>
              <w:t>存储资产档案信息</w:t>
            </w:r>
          </w:p>
        </w:tc>
        <w:tc>
          <w:tcPr>
            <w:tcW w:w="2495" w:type="dxa"/>
            <w:vAlign w:val="center"/>
          </w:tcPr>
          <w:p w:rsidR="00BF1880" w:rsidRPr="007A744F" w:rsidRDefault="00BF1880" w:rsidP="0096307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:rsidR="00BF1880" w:rsidRPr="00BF1880" w:rsidRDefault="00B84F6C" w:rsidP="0096307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新建</w:t>
            </w:r>
            <w:r w:rsidR="00B74AC1">
              <w:rPr>
                <w:rFonts w:ascii="宋体" w:eastAsia="宋体" w:hAnsi="宋体"/>
                <w:sz w:val="18"/>
                <w:szCs w:val="18"/>
              </w:rPr>
              <w:t>记录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F1880" w:rsidRPr="00BF1880" w:rsidRDefault="00BF1880" w:rsidP="0096307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DF3CAF" w:rsidRDefault="00B84F6C" w:rsidP="00DF3CAF">
      <w:pPr>
        <w:pStyle w:val="a3"/>
        <w:numPr>
          <w:ilvl w:val="0"/>
          <w:numId w:val="35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资产领用</w:t>
      </w:r>
    </w:p>
    <w:tbl>
      <w:tblPr>
        <w:tblStyle w:val="a7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495"/>
        <w:gridCol w:w="2041"/>
        <w:gridCol w:w="2268"/>
      </w:tblGrid>
      <w:tr w:rsidR="00DF3CAF" w:rsidRPr="007A744F" w:rsidTr="00963078">
        <w:trPr>
          <w:trHeight w:val="340"/>
        </w:trPr>
        <w:tc>
          <w:tcPr>
            <w:tcW w:w="2830" w:type="dxa"/>
            <w:shd w:val="clear" w:color="auto" w:fill="F8F8F8"/>
            <w:vAlign w:val="center"/>
          </w:tcPr>
          <w:p w:rsidR="00DF3CAF" w:rsidRPr="007A744F" w:rsidRDefault="00DF3CAF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A744F"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495" w:type="dxa"/>
            <w:shd w:val="clear" w:color="auto" w:fill="F8F8F8"/>
            <w:vAlign w:val="center"/>
          </w:tcPr>
          <w:p w:rsidR="00DF3CAF" w:rsidRPr="007A744F" w:rsidRDefault="00DF3CAF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触发前置条件</w:t>
            </w:r>
          </w:p>
        </w:tc>
        <w:tc>
          <w:tcPr>
            <w:tcW w:w="2041" w:type="dxa"/>
            <w:shd w:val="clear" w:color="auto" w:fill="F8F8F8"/>
            <w:vAlign w:val="center"/>
          </w:tcPr>
          <w:p w:rsidR="00DF3CAF" w:rsidRPr="007A744F" w:rsidRDefault="00DF3CAF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触发事件</w:t>
            </w:r>
          </w:p>
        </w:tc>
        <w:tc>
          <w:tcPr>
            <w:tcW w:w="2268" w:type="dxa"/>
            <w:shd w:val="clear" w:color="auto" w:fill="F8F8F8"/>
            <w:vAlign w:val="center"/>
          </w:tcPr>
          <w:p w:rsidR="00DF3CAF" w:rsidRPr="007A744F" w:rsidRDefault="00DF3CAF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关联条件</w:t>
            </w:r>
          </w:p>
        </w:tc>
      </w:tr>
      <w:tr w:rsidR="00DF3CAF" w:rsidRPr="007A744F" w:rsidTr="00963078">
        <w:trPr>
          <w:trHeight w:val="454"/>
        </w:trPr>
        <w:tc>
          <w:tcPr>
            <w:tcW w:w="2830" w:type="dxa"/>
            <w:vAlign w:val="center"/>
          </w:tcPr>
          <w:p w:rsidR="00DF3CAF" w:rsidRPr="007A744F" w:rsidRDefault="00B84F6C" w:rsidP="0084252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B84F6C">
              <w:rPr>
                <w:rFonts w:ascii="宋体" w:eastAsia="宋体" w:hAnsi="宋体" w:hint="eastAsia"/>
                <w:sz w:val="18"/>
                <w:szCs w:val="18"/>
              </w:rPr>
              <w:t>存储资产使用责任信息</w:t>
            </w:r>
          </w:p>
        </w:tc>
        <w:tc>
          <w:tcPr>
            <w:tcW w:w="2495" w:type="dxa"/>
            <w:vAlign w:val="center"/>
          </w:tcPr>
          <w:p w:rsidR="00DF3CAF" w:rsidRPr="007A744F" w:rsidRDefault="00DF3CAF" w:rsidP="00DF3CAF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:rsidR="00DF3CAF" w:rsidRPr="00BF1880" w:rsidRDefault="00B84F6C" w:rsidP="0096307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更新</w:t>
            </w:r>
            <w:r w:rsidR="00DF3CAF">
              <w:rPr>
                <w:rFonts w:ascii="宋体" w:eastAsia="宋体" w:hAnsi="宋体"/>
                <w:sz w:val="18"/>
                <w:szCs w:val="18"/>
              </w:rPr>
              <w:t>记录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3CAF" w:rsidRPr="00BF1880" w:rsidRDefault="00DF3CAF" w:rsidP="0096307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{</w:t>
            </w:r>
            <w:r w:rsidR="00B84F6C">
              <w:rPr>
                <w:rFonts w:ascii="宋体" w:eastAsia="宋体" w:hAnsi="宋体"/>
                <w:sz w:val="18"/>
                <w:szCs w:val="18"/>
              </w:rPr>
              <w:t>资产</w:t>
            </w:r>
            <w:r>
              <w:rPr>
                <w:rFonts w:ascii="宋体" w:eastAsia="宋体" w:hAnsi="宋体"/>
                <w:sz w:val="18"/>
                <w:szCs w:val="18"/>
              </w:rPr>
              <w:t>ID}=</w:t>
            </w:r>
            <w:r w:rsidRPr="0056677F">
              <w:rPr>
                <w:rFonts w:ascii="宋体" w:eastAsia="宋体" w:hAnsi="宋体"/>
                <w:color w:val="008000"/>
                <w:sz w:val="18"/>
                <w:szCs w:val="18"/>
              </w:rPr>
              <w:t>{</w:t>
            </w:r>
            <w:r w:rsidR="00B84F6C">
              <w:rPr>
                <w:rFonts w:ascii="宋体" w:eastAsia="宋体" w:hAnsi="宋体"/>
                <w:color w:val="008000"/>
                <w:sz w:val="18"/>
                <w:szCs w:val="18"/>
              </w:rPr>
              <w:t>资产</w:t>
            </w:r>
            <w:r w:rsidRPr="0056677F">
              <w:rPr>
                <w:rFonts w:ascii="宋体" w:eastAsia="宋体" w:hAnsi="宋体"/>
                <w:color w:val="008000"/>
                <w:sz w:val="18"/>
                <w:szCs w:val="18"/>
              </w:rPr>
              <w:t>ID}</w:t>
            </w:r>
          </w:p>
        </w:tc>
      </w:tr>
    </w:tbl>
    <w:p w:rsidR="00963078" w:rsidRDefault="00B84F6C" w:rsidP="00963078">
      <w:pPr>
        <w:pStyle w:val="a3"/>
        <w:numPr>
          <w:ilvl w:val="0"/>
          <w:numId w:val="35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资产变更</w:t>
      </w:r>
    </w:p>
    <w:tbl>
      <w:tblPr>
        <w:tblStyle w:val="a7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495"/>
        <w:gridCol w:w="2041"/>
        <w:gridCol w:w="2268"/>
      </w:tblGrid>
      <w:tr w:rsidR="00963078" w:rsidRPr="007A744F" w:rsidTr="00893AC9">
        <w:trPr>
          <w:trHeight w:val="340"/>
        </w:trPr>
        <w:tc>
          <w:tcPr>
            <w:tcW w:w="2830" w:type="dxa"/>
            <w:shd w:val="clear" w:color="auto" w:fill="F8F8F8"/>
            <w:vAlign w:val="center"/>
          </w:tcPr>
          <w:p w:rsidR="00963078" w:rsidRPr="007A744F" w:rsidRDefault="00963078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A744F"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495" w:type="dxa"/>
            <w:shd w:val="clear" w:color="auto" w:fill="F8F8F8"/>
            <w:vAlign w:val="center"/>
          </w:tcPr>
          <w:p w:rsidR="00963078" w:rsidRPr="007A744F" w:rsidRDefault="00963078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触发前置条件</w:t>
            </w:r>
          </w:p>
        </w:tc>
        <w:tc>
          <w:tcPr>
            <w:tcW w:w="2041" w:type="dxa"/>
            <w:shd w:val="clear" w:color="auto" w:fill="F8F8F8"/>
            <w:vAlign w:val="center"/>
          </w:tcPr>
          <w:p w:rsidR="00963078" w:rsidRPr="007A744F" w:rsidRDefault="00963078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触发事件</w:t>
            </w:r>
          </w:p>
        </w:tc>
        <w:tc>
          <w:tcPr>
            <w:tcW w:w="2268" w:type="dxa"/>
            <w:shd w:val="clear" w:color="auto" w:fill="F8F8F8"/>
            <w:vAlign w:val="center"/>
          </w:tcPr>
          <w:p w:rsidR="00963078" w:rsidRPr="007A744F" w:rsidRDefault="00963078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关联条件</w:t>
            </w:r>
          </w:p>
        </w:tc>
      </w:tr>
      <w:tr w:rsidR="00963078" w:rsidRPr="007A744F" w:rsidTr="00893AC9">
        <w:trPr>
          <w:trHeight w:val="454"/>
        </w:trPr>
        <w:tc>
          <w:tcPr>
            <w:tcW w:w="2830" w:type="dxa"/>
            <w:vAlign w:val="center"/>
          </w:tcPr>
          <w:p w:rsidR="00963078" w:rsidRPr="007A744F" w:rsidRDefault="00B84F6C" w:rsidP="0084252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B84F6C">
              <w:rPr>
                <w:rFonts w:ascii="宋体" w:eastAsia="宋体" w:hAnsi="宋体" w:hint="eastAsia"/>
                <w:sz w:val="18"/>
                <w:szCs w:val="18"/>
              </w:rPr>
              <w:t>资产变更更新资产信息</w:t>
            </w:r>
          </w:p>
        </w:tc>
        <w:tc>
          <w:tcPr>
            <w:tcW w:w="2495" w:type="dxa"/>
            <w:vAlign w:val="center"/>
          </w:tcPr>
          <w:p w:rsidR="00963078" w:rsidRPr="007A744F" w:rsidRDefault="00963078" w:rsidP="0096307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:rsidR="00963078" w:rsidRPr="00BF1880" w:rsidRDefault="00963078" w:rsidP="0084252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更新记录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3078" w:rsidRPr="00BF1880" w:rsidRDefault="00B84F6C" w:rsidP="00CA774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{</w:t>
            </w:r>
            <w:r>
              <w:rPr>
                <w:rFonts w:ascii="宋体" w:eastAsia="宋体" w:hAnsi="宋体"/>
                <w:sz w:val="18"/>
                <w:szCs w:val="18"/>
              </w:rPr>
              <w:t>资产ID}=</w:t>
            </w:r>
            <w:r w:rsidRPr="0056677F">
              <w:rPr>
                <w:rFonts w:ascii="宋体" w:eastAsia="宋体" w:hAnsi="宋体"/>
                <w:color w:val="008000"/>
                <w:sz w:val="18"/>
                <w:szCs w:val="18"/>
              </w:rPr>
              <w:t>{</w:t>
            </w:r>
            <w:r>
              <w:rPr>
                <w:rFonts w:ascii="宋体" w:eastAsia="宋体" w:hAnsi="宋体"/>
                <w:color w:val="008000"/>
                <w:sz w:val="18"/>
                <w:szCs w:val="18"/>
              </w:rPr>
              <w:t>资产</w:t>
            </w:r>
            <w:r w:rsidRPr="0056677F">
              <w:rPr>
                <w:rFonts w:ascii="宋体" w:eastAsia="宋体" w:hAnsi="宋体"/>
                <w:color w:val="008000"/>
                <w:sz w:val="18"/>
                <w:szCs w:val="18"/>
              </w:rPr>
              <w:t>ID}</w:t>
            </w:r>
          </w:p>
        </w:tc>
      </w:tr>
    </w:tbl>
    <w:p w:rsidR="001C0C8E" w:rsidRDefault="00C12B36" w:rsidP="00E44942">
      <w:pPr>
        <w:spacing w:line="300" w:lineRule="auto"/>
        <w:ind w:firstLineChars="200" w:firstLine="422"/>
        <w:jc w:val="left"/>
        <w:outlineLvl w:val="2"/>
        <w:rPr>
          <w:rFonts w:ascii="宋体" w:eastAsia="宋体" w:hAnsi="宋体"/>
          <w:b/>
          <w:szCs w:val="21"/>
        </w:rPr>
      </w:pPr>
      <w:r w:rsidRPr="001F29B7">
        <w:rPr>
          <w:rFonts w:ascii="宋体" w:eastAsia="宋体" w:hAnsi="宋体" w:hint="eastAsia"/>
          <w:b/>
          <w:szCs w:val="21"/>
        </w:rPr>
        <w:t>5</w:t>
      </w:r>
      <w:r w:rsidRPr="001F29B7">
        <w:rPr>
          <w:rFonts w:ascii="宋体" w:eastAsia="宋体" w:hAnsi="宋体"/>
          <w:b/>
          <w:szCs w:val="21"/>
        </w:rPr>
        <w:t>.2.</w:t>
      </w:r>
      <w:r>
        <w:rPr>
          <w:rFonts w:ascii="宋体" w:eastAsia="宋体" w:hAnsi="宋体"/>
          <w:b/>
          <w:szCs w:val="21"/>
        </w:rPr>
        <w:t>2</w:t>
      </w:r>
      <w:r w:rsidRPr="001F29B7">
        <w:rPr>
          <w:rFonts w:ascii="宋体" w:eastAsia="宋体" w:hAnsi="宋体"/>
          <w:b/>
          <w:szCs w:val="21"/>
        </w:rPr>
        <w:t xml:space="preserve"> </w:t>
      </w:r>
      <w:r w:rsidR="00020B1E">
        <w:rPr>
          <w:rFonts w:ascii="宋体" w:eastAsia="宋体" w:hAnsi="宋体"/>
          <w:b/>
          <w:szCs w:val="21"/>
        </w:rPr>
        <w:t>表</w:t>
      </w:r>
      <w:proofErr w:type="gramStart"/>
      <w:r w:rsidR="00020B1E">
        <w:rPr>
          <w:rFonts w:ascii="宋体" w:eastAsia="宋体" w:hAnsi="宋体"/>
          <w:b/>
          <w:szCs w:val="21"/>
        </w:rPr>
        <w:t>单</w:t>
      </w:r>
      <w:r>
        <w:rPr>
          <w:rFonts w:ascii="宋体" w:eastAsia="宋体" w:hAnsi="宋体" w:hint="eastAsia"/>
          <w:b/>
          <w:szCs w:val="21"/>
        </w:rPr>
        <w:t>发送</w:t>
      </w:r>
      <w:proofErr w:type="gramEnd"/>
      <w:r>
        <w:rPr>
          <w:rFonts w:ascii="宋体" w:eastAsia="宋体" w:hAnsi="宋体" w:hint="eastAsia"/>
          <w:b/>
          <w:szCs w:val="21"/>
        </w:rPr>
        <w:t>消息</w:t>
      </w:r>
    </w:p>
    <w:p w:rsidR="00020B1E" w:rsidRPr="00020B1E" w:rsidRDefault="00B84F6C" w:rsidP="00020B1E">
      <w:pPr>
        <w:pStyle w:val="a3"/>
        <w:numPr>
          <w:ilvl w:val="0"/>
          <w:numId w:val="37"/>
        </w:numPr>
        <w:spacing w:line="300" w:lineRule="auto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资产</w:t>
      </w:r>
      <w:r w:rsidR="008C6AF1">
        <w:rPr>
          <w:rFonts w:ascii="宋体" w:eastAsia="宋体" w:hAnsi="宋体" w:hint="eastAsia"/>
          <w:szCs w:val="21"/>
        </w:rPr>
        <w:t>档案向指定人员发送消息</w:t>
      </w:r>
    </w:p>
    <w:tbl>
      <w:tblPr>
        <w:tblStyle w:val="a7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495"/>
        <w:gridCol w:w="2041"/>
        <w:gridCol w:w="2268"/>
      </w:tblGrid>
      <w:tr w:rsidR="008D631D" w:rsidRPr="007A744F" w:rsidTr="00842528">
        <w:trPr>
          <w:trHeight w:val="340"/>
        </w:trPr>
        <w:tc>
          <w:tcPr>
            <w:tcW w:w="2830" w:type="dxa"/>
            <w:shd w:val="clear" w:color="auto" w:fill="F8F8F8"/>
            <w:vAlign w:val="center"/>
          </w:tcPr>
          <w:p w:rsidR="008D631D" w:rsidRPr="007A744F" w:rsidRDefault="008D631D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A744F"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495" w:type="dxa"/>
            <w:shd w:val="clear" w:color="auto" w:fill="F8F8F8"/>
            <w:vAlign w:val="center"/>
          </w:tcPr>
          <w:p w:rsidR="008D631D" w:rsidRPr="007A744F" w:rsidRDefault="008D631D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触发前置条件</w:t>
            </w:r>
          </w:p>
        </w:tc>
        <w:tc>
          <w:tcPr>
            <w:tcW w:w="2041" w:type="dxa"/>
            <w:shd w:val="clear" w:color="auto" w:fill="F8F8F8"/>
            <w:vAlign w:val="center"/>
          </w:tcPr>
          <w:p w:rsidR="008D631D" w:rsidRPr="007A744F" w:rsidRDefault="00FF54AE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触发点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/定时器</w:t>
            </w:r>
          </w:p>
        </w:tc>
        <w:tc>
          <w:tcPr>
            <w:tcW w:w="2268" w:type="dxa"/>
            <w:shd w:val="clear" w:color="auto" w:fill="F8F8F8"/>
            <w:vAlign w:val="center"/>
          </w:tcPr>
          <w:p w:rsidR="008D631D" w:rsidRPr="007A744F" w:rsidRDefault="00FF54AE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消息接收人</w:t>
            </w:r>
          </w:p>
        </w:tc>
      </w:tr>
      <w:tr w:rsidR="008D631D" w:rsidRPr="00BF1880" w:rsidTr="00842528">
        <w:trPr>
          <w:trHeight w:val="454"/>
        </w:trPr>
        <w:tc>
          <w:tcPr>
            <w:tcW w:w="2830" w:type="dxa"/>
            <w:vAlign w:val="center"/>
          </w:tcPr>
          <w:p w:rsidR="008D631D" w:rsidRPr="007A744F" w:rsidRDefault="00B84F6C" w:rsidP="0084252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B84F6C">
              <w:rPr>
                <w:rFonts w:ascii="宋体" w:eastAsia="宋体" w:hAnsi="宋体" w:hint="eastAsia"/>
                <w:sz w:val="18"/>
                <w:szCs w:val="18"/>
              </w:rPr>
              <w:t>发起保修期到期前30天提醒</w:t>
            </w:r>
          </w:p>
        </w:tc>
        <w:tc>
          <w:tcPr>
            <w:tcW w:w="2495" w:type="dxa"/>
            <w:vAlign w:val="center"/>
          </w:tcPr>
          <w:p w:rsidR="008D631D" w:rsidRPr="007A744F" w:rsidRDefault="00B84F6C" w:rsidP="00B84F6C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84F6C">
              <w:rPr>
                <w:rFonts w:ascii="宋体" w:eastAsia="宋体" w:hAnsi="宋体" w:hint="eastAsia"/>
                <w:color w:val="008000"/>
                <w:sz w:val="18"/>
                <w:szCs w:val="18"/>
              </w:rPr>
              <w:t>{M12.9保修结束日期</w:t>
            </w:r>
            <w:r>
              <w:rPr>
                <w:rFonts w:ascii="宋体" w:eastAsia="宋体" w:hAnsi="宋体" w:hint="eastAsia"/>
                <w:color w:val="008000"/>
                <w:sz w:val="18"/>
                <w:szCs w:val="18"/>
              </w:rPr>
              <w:t>}</w:t>
            </w:r>
            <w:r w:rsidRPr="00B84F6C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&lt;&gt;null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:rsidR="008D631D" w:rsidRPr="00BF1880" w:rsidRDefault="00B84F6C" w:rsidP="0084252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保修结束日期前3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 w:rsidR="000510CD"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r w:rsidR="000510CD">
              <w:rPr>
                <w:rFonts w:ascii="宋体" w:eastAsia="宋体" w:hAnsi="宋体"/>
                <w:sz w:val="18"/>
                <w:szCs w:val="18"/>
              </w:rPr>
              <w:t>自然日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631D" w:rsidRPr="00BF1880" w:rsidRDefault="00B84F6C" w:rsidP="004949C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8000"/>
                <w:sz w:val="18"/>
                <w:szCs w:val="18"/>
              </w:rPr>
              <w:t>资产</w:t>
            </w:r>
            <w:bookmarkStart w:id="8" w:name="_GoBack"/>
            <w:bookmarkEnd w:id="8"/>
            <w:r>
              <w:rPr>
                <w:rFonts w:ascii="宋体" w:eastAsia="宋体" w:hAnsi="宋体" w:hint="eastAsia"/>
                <w:color w:val="008000"/>
                <w:sz w:val="18"/>
                <w:szCs w:val="18"/>
              </w:rPr>
              <w:t>管理员</w:t>
            </w:r>
          </w:p>
        </w:tc>
      </w:tr>
    </w:tbl>
    <w:p w:rsidR="00C12B36" w:rsidRDefault="00E44942" w:rsidP="00795FDC">
      <w:pPr>
        <w:pStyle w:val="a3"/>
        <w:spacing w:line="300" w:lineRule="auto"/>
        <w:rPr>
          <w:rFonts w:ascii="宋体" w:eastAsia="宋体" w:hAnsi="宋体"/>
          <w:color w:val="2E74B5" w:themeColor="accent1" w:themeShade="BF"/>
          <w:szCs w:val="21"/>
        </w:rPr>
      </w:pPr>
      <w:r>
        <w:rPr>
          <w:rFonts w:ascii="宋体" w:eastAsia="宋体" w:hAnsi="宋体"/>
          <w:color w:val="2E74B5" w:themeColor="accent1" w:themeShade="BF"/>
          <w:szCs w:val="21"/>
        </w:rPr>
        <w:t>注意：定时器、消息接收人以及消息模版均可以根据实际情况进行必要的调整。</w:t>
      </w:r>
    </w:p>
    <w:p w:rsidR="001F29B7" w:rsidRPr="001F29B7" w:rsidRDefault="001F29B7" w:rsidP="001F29B7">
      <w:pPr>
        <w:tabs>
          <w:tab w:val="center" w:pos="5031"/>
        </w:tabs>
        <w:spacing w:line="300" w:lineRule="auto"/>
        <w:ind w:firstLineChars="177" w:firstLine="425"/>
        <w:outlineLvl w:val="0"/>
        <w:rPr>
          <w:rFonts w:ascii="黑体" w:eastAsia="黑体" w:hAnsi="黑体"/>
          <w:sz w:val="24"/>
          <w:szCs w:val="24"/>
        </w:rPr>
      </w:pPr>
      <w:bookmarkStart w:id="9" w:name="_Toc19525817"/>
      <w:r w:rsidRPr="001F29B7">
        <w:rPr>
          <w:rFonts w:ascii="黑体" w:eastAsia="黑体" w:hAnsi="黑体" w:hint="eastAsia"/>
          <w:sz w:val="24"/>
          <w:szCs w:val="24"/>
        </w:rPr>
        <w:t>6</w:t>
      </w:r>
      <w:r w:rsidRPr="001F29B7">
        <w:rPr>
          <w:rFonts w:ascii="黑体" w:eastAsia="黑体" w:hAnsi="黑体"/>
          <w:sz w:val="24"/>
          <w:szCs w:val="24"/>
        </w:rPr>
        <w:t>.</w:t>
      </w:r>
      <w:r w:rsidRPr="001F29B7">
        <w:rPr>
          <w:rFonts w:ascii="黑体" w:eastAsia="黑体" w:hAnsi="黑体" w:hint="eastAsia"/>
          <w:sz w:val="24"/>
          <w:szCs w:val="24"/>
        </w:rPr>
        <w:t>表单配置说明</w:t>
      </w:r>
      <w:bookmarkEnd w:id="9"/>
    </w:p>
    <w:p w:rsidR="001F29B7" w:rsidRDefault="001F29B7" w:rsidP="001F29B7">
      <w:pPr>
        <w:spacing w:line="300" w:lineRule="auto"/>
        <w:ind w:firstLineChars="200" w:firstLine="422"/>
        <w:jc w:val="left"/>
        <w:outlineLvl w:val="1"/>
        <w:rPr>
          <w:rFonts w:ascii="宋体" w:eastAsia="宋体" w:hAnsi="宋体"/>
          <w:b/>
          <w:szCs w:val="21"/>
        </w:rPr>
      </w:pPr>
      <w:bookmarkStart w:id="10" w:name="_Toc19525818"/>
      <w:r w:rsidRPr="001F29B7">
        <w:rPr>
          <w:rFonts w:ascii="宋体" w:eastAsia="宋体" w:hAnsi="宋体" w:hint="eastAsia"/>
          <w:b/>
          <w:szCs w:val="21"/>
        </w:rPr>
        <w:t>6</w:t>
      </w:r>
      <w:r w:rsidRPr="001F29B7">
        <w:rPr>
          <w:rFonts w:ascii="宋体" w:eastAsia="宋体" w:hAnsi="宋体"/>
          <w:b/>
          <w:szCs w:val="21"/>
        </w:rPr>
        <w:t xml:space="preserve">.1 </w:t>
      </w:r>
      <w:r w:rsidR="006D50A3">
        <w:rPr>
          <w:rFonts w:ascii="宋体" w:eastAsia="宋体" w:hAnsi="宋体" w:hint="eastAsia"/>
          <w:b/>
          <w:szCs w:val="21"/>
        </w:rPr>
        <w:t>资产</w:t>
      </w:r>
      <w:r w:rsidRPr="001F29B7">
        <w:rPr>
          <w:rFonts w:ascii="宋体" w:eastAsia="宋体" w:hAnsi="宋体" w:hint="eastAsia"/>
          <w:b/>
          <w:szCs w:val="21"/>
        </w:rPr>
        <w:t>档案</w:t>
      </w:r>
      <w:bookmarkEnd w:id="10"/>
    </w:p>
    <w:p w:rsidR="001F29B7" w:rsidRPr="00DA2EE9" w:rsidRDefault="00080C4B" w:rsidP="00080C4B">
      <w:pPr>
        <w:pStyle w:val="a3"/>
        <w:numPr>
          <w:ilvl w:val="0"/>
          <w:numId w:val="38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DA2EE9">
        <w:rPr>
          <w:rFonts w:ascii="宋体" w:eastAsia="宋体" w:hAnsi="宋体"/>
          <w:b/>
          <w:szCs w:val="21"/>
        </w:rPr>
        <w:t>表单属性</w:t>
      </w:r>
    </w:p>
    <w:p w:rsidR="00080C4B" w:rsidRPr="00080C4B" w:rsidRDefault="00080C4B" w:rsidP="00080C4B">
      <w:pPr>
        <w:pStyle w:val="a3"/>
        <w:spacing w:line="300" w:lineRule="auto"/>
        <w:rPr>
          <w:rFonts w:ascii="宋体" w:eastAsia="宋体" w:hAnsi="宋体"/>
          <w:color w:val="2E74B5" w:themeColor="accent1" w:themeShade="BF"/>
          <w:szCs w:val="21"/>
        </w:rPr>
      </w:pPr>
      <w:r w:rsidRPr="00080C4B">
        <w:rPr>
          <w:rFonts w:ascii="宋体" w:eastAsia="宋体" w:hAnsi="宋体"/>
          <w:color w:val="2E74B5" w:themeColor="accent1" w:themeShade="BF"/>
          <w:szCs w:val="21"/>
        </w:rPr>
        <w:t>注意：下列内容均不能删除</w:t>
      </w:r>
      <w:r>
        <w:rPr>
          <w:rFonts w:ascii="宋体" w:eastAsia="宋体" w:hAnsi="宋体"/>
          <w:color w:val="2E74B5" w:themeColor="accent1" w:themeShade="BF"/>
          <w:szCs w:val="21"/>
        </w:rPr>
        <w:t>，表单视图可根据实际需要增加。</w:t>
      </w:r>
    </w:p>
    <w:tbl>
      <w:tblPr>
        <w:tblStyle w:val="a7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680"/>
        <w:gridCol w:w="7938"/>
      </w:tblGrid>
      <w:tr w:rsidR="00080C4B" w:rsidRPr="007A744F" w:rsidTr="008F4648">
        <w:trPr>
          <w:trHeight w:val="340"/>
        </w:trPr>
        <w:tc>
          <w:tcPr>
            <w:tcW w:w="1021" w:type="dxa"/>
            <w:shd w:val="clear" w:color="auto" w:fill="F8F8F8"/>
            <w:vAlign w:val="center"/>
          </w:tcPr>
          <w:p w:rsidR="00080C4B" w:rsidRPr="007A744F" w:rsidRDefault="00080C4B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属性</w:t>
            </w:r>
          </w:p>
        </w:tc>
        <w:tc>
          <w:tcPr>
            <w:tcW w:w="680" w:type="dxa"/>
            <w:shd w:val="clear" w:color="auto" w:fill="F8F8F8"/>
            <w:vAlign w:val="center"/>
          </w:tcPr>
          <w:p w:rsidR="00080C4B" w:rsidRPr="007A744F" w:rsidRDefault="00080C4B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7938" w:type="dxa"/>
            <w:shd w:val="clear" w:color="auto" w:fill="F8F8F8"/>
            <w:vAlign w:val="center"/>
          </w:tcPr>
          <w:p w:rsidR="00080C4B" w:rsidRPr="007A744F" w:rsidRDefault="00080C4B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内容说明</w:t>
            </w:r>
          </w:p>
        </w:tc>
      </w:tr>
      <w:tr w:rsidR="00080C4B" w:rsidRPr="00BF1880" w:rsidTr="008F4648">
        <w:trPr>
          <w:trHeight w:val="454"/>
        </w:trPr>
        <w:tc>
          <w:tcPr>
            <w:tcW w:w="1021" w:type="dxa"/>
            <w:vAlign w:val="center"/>
          </w:tcPr>
          <w:p w:rsidR="00080C4B" w:rsidRPr="00B33513" w:rsidRDefault="00080C4B" w:rsidP="00080C4B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数据唯一</w:t>
            </w:r>
          </w:p>
        </w:tc>
        <w:tc>
          <w:tcPr>
            <w:tcW w:w="680" w:type="dxa"/>
            <w:vAlign w:val="center"/>
          </w:tcPr>
          <w:p w:rsidR="00080C4B" w:rsidRPr="00B33513" w:rsidRDefault="008F4648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080C4B" w:rsidRDefault="00080C4B" w:rsidP="008F464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{</w:t>
            </w:r>
            <w:r w:rsidR="008F4648">
              <w:rPr>
                <w:rFonts w:ascii="宋体" w:eastAsia="宋体" w:hAnsi="宋体" w:hint="eastAsia"/>
                <w:sz w:val="18"/>
                <w:szCs w:val="18"/>
              </w:rPr>
              <w:t>资产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ID</w:t>
            </w:r>
            <w:r>
              <w:rPr>
                <w:rFonts w:ascii="宋体" w:eastAsia="宋体" w:hAnsi="宋体"/>
                <w:sz w:val="18"/>
                <w:szCs w:val="18"/>
              </w:rPr>
              <w:t>}、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{</w:t>
            </w:r>
            <w:r w:rsidR="008F4648" w:rsidRPr="008F4648">
              <w:rPr>
                <w:rFonts w:ascii="宋体" w:eastAsia="宋体" w:hAnsi="宋体"/>
                <w:sz w:val="18"/>
                <w:szCs w:val="18"/>
              </w:rPr>
              <w:t>M11.5资产编号</w:t>
            </w:r>
            <w:r w:rsidR="008F4648">
              <w:rPr>
                <w:rFonts w:ascii="宋体" w:eastAsia="宋体" w:hAnsi="宋体" w:hint="eastAsia"/>
                <w:sz w:val="18"/>
                <w:szCs w:val="18"/>
              </w:rPr>
              <w:t>}</w:t>
            </w:r>
          </w:p>
        </w:tc>
      </w:tr>
      <w:tr w:rsidR="00080C4B" w:rsidRPr="00BF1880" w:rsidTr="008F4648">
        <w:trPr>
          <w:trHeight w:val="454"/>
        </w:trPr>
        <w:tc>
          <w:tcPr>
            <w:tcW w:w="1021" w:type="dxa"/>
            <w:vAlign w:val="center"/>
          </w:tcPr>
          <w:p w:rsidR="00080C4B" w:rsidRPr="00B33513" w:rsidRDefault="00080C4B" w:rsidP="00080C4B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视图</w:t>
            </w:r>
          </w:p>
        </w:tc>
        <w:tc>
          <w:tcPr>
            <w:tcW w:w="680" w:type="dxa"/>
            <w:vAlign w:val="center"/>
          </w:tcPr>
          <w:p w:rsidR="00080C4B" w:rsidRPr="00B33513" w:rsidRDefault="008F4648" w:rsidP="0084252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080C4B" w:rsidRDefault="008F4648" w:rsidP="0084252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基本信息、使用信息</w:t>
            </w:r>
          </w:p>
        </w:tc>
      </w:tr>
    </w:tbl>
    <w:p w:rsidR="00080C4B" w:rsidRPr="00DA2EE9" w:rsidRDefault="004A76DA" w:rsidP="004A76DA">
      <w:pPr>
        <w:pStyle w:val="a3"/>
        <w:numPr>
          <w:ilvl w:val="0"/>
          <w:numId w:val="38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DA2EE9">
        <w:rPr>
          <w:rFonts w:ascii="宋体" w:eastAsia="宋体" w:hAnsi="宋体"/>
          <w:b/>
          <w:szCs w:val="21"/>
        </w:rPr>
        <w:t>字段属性与说明</w:t>
      </w:r>
    </w:p>
    <w:p w:rsidR="004A76DA" w:rsidRDefault="004A76DA" w:rsidP="004A76DA">
      <w:pPr>
        <w:pStyle w:val="a3"/>
        <w:numPr>
          <w:ilvl w:val="0"/>
          <w:numId w:val="39"/>
        </w:numPr>
        <w:spacing w:line="300" w:lineRule="auto"/>
        <w:ind w:left="780" w:firstLineChars="0" w:hanging="360"/>
        <w:jc w:val="left"/>
        <w:rPr>
          <w:rFonts w:ascii="宋体" w:eastAsia="宋体" w:hAnsi="宋体"/>
          <w:szCs w:val="21"/>
        </w:rPr>
      </w:pPr>
      <w:r w:rsidRPr="004A76DA">
        <w:rPr>
          <w:rFonts w:ascii="宋体" w:eastAsia="宋体" w:hAnsi="宋体" w:hint="eastAsia"/>
          <w:szCs w:val="21"/>
        </w:rPr>
        <w:t>关键字段</w:t>
      </w:r>
      <w:r w:rsidR="00842528">
        <w:rPr>
          <w:rFonts w:ascii="宋体" w:eastAsia="宋体" w:hAnsi="宋体" w:hint="eastAsia"/>
          <w:szCs w:val="21"/>
        </w:rPr>
        <w:t>。</w:t>
      </w:r>
      <w:r w:rsidR="00AB3EBD" w:rsidRPr="00AB3EBD">
        <w:rPr>
          <w:rFonts w:ascii="宋体" w:eastAsia="宋体" w:hAnsi="宋体" w:hint="eastAsia"/>
          <w:color w:val="FF0000"/>
          <w:szCs w:val="21"/>
        </w:rPr>
        <w:t>注意：</w:t>
      </w:r>
      <w:r w:rsidR="00061E7D">
        <w:rPr>
          <w:rFonts w:ascii="宋体" w:eastAsia="宋体" w:hAnsi="宋体" w:hint="eastAsia"/>
          <w:color w:val="FF0000"/>
          <w:szCs w:val="21"/>
        </w:rPr>
        <w:t>关键</w:t>
      </w:r>
      <w:r w:rsidR="00FD0622" w:rsidRPr="00AB3EBD">
        <w:rPr>
          <w:rFonts w:ascii="宋体" w:eastAsia="宋体" w:hAnsi="宋体" w:hint="eastAsia"/>
          <w:color w:val="FF0000"/>
          <w:szCs w:val="21"/>
        </w:rPr>
        <w:t>字段事关应用的运行和数据流转，不能删除</w:t>
      </w:r>
      <w:r w:rsidR="00061E7D">
        <w:rPr>
          <w:rFonts w:ascii="宋体" w:eastAsia="宋体" w:hAnsi="宋体" w:hint="eastAsia"/>
          <w:color w:val="FF0000"/>
          <w:szCs w:val="21"/>
        </w:rPr>
        <w:t>（下同）</w:t>
      </w:r>
      <w:r w:rsidR="00FD0622" w:rsidRPr="00AB3EBD">
        <w:rPr>
          <w:rFonts w:ascii="宋体" w:eastAsia="宋体" w:hAnsi="宋体" w:hint="eastAsia"/>
          <w:color w:val="FF0000"/>
          <w:szCs w:val="21"/>
        </w:rPr>
        <w:t>。</w:t>
      </w:r>
    </w:p>
    <w:p w:rsidR="00842528" w:rsidRDefault="00876509" w:rsidP="00842528">
      <w:pPr>
        <w:pStyle w:val="a3"/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资产</w:t>
      </w:r>
      <w:r w:rsidR="00FD0622">
        <w:rPr>
          <w:rFonts w:ascii="宋体" w:eastAsia="宋体" w:hAnsi="宋体"/>
          <w:szCs w:val="21"/>
        </w:rPr>
        <w:t>ID、</w:t>
      </w:r>
      <w:r w:rsidRPr="00876509">
        <w:rPr>
          <w:rFonts w:ascii="宋体" w:eastAsia="宋体" w:hAnsi="宋体" w:hint="eastAsia"/>
          <w:szCs w:val="21"/>
        </w:rPr>
        <w:t>M11.2资产状态</w:t>
      </w:r>
      <w:r w:rsidR="00FD0622">
        <w:rPr>
          <w:rFonts w:ascii="宋体" w:eastAsia="宋体" w:hAnsi="宋体"/>
          <w:szCs w:val="21"/>
        </w:rPr>
        <w:t>、</w:t>
      </w:r>
      <w:r w:rsidRPr="00876509">
        <w:rPr>
          <w:rFonts w:ascii="宋体" w:eastAsia="宋体" w:hAnsi="宋体" w:hint="eastAsia"/>
          <w:szCs w:val="21"/>
        </w:rPr>
        <w:t>M11.5资产编号</w:t>
      </w:r>
      <w:r w:rsidR="00842528">
        <w:rPr>
          <w:rFonts w:ascii="宋体" w:eastAsia="宋体" w:hAnsi="宋体"/>
          <w:szCs w:val="21"/>
        </w:rPr>
        <w:t>；</w:t>
      </w:r>
    </w:p>
    <w:p w:rsidR="00842528" w:rsidRPr="00EA7EB2" w:rsidRDefault="00876509" w:rsidP="00EA7EB2">
      <w:pPr>
        <w:pStyle w:val="a3"/>
        <w:spacing w:line="300" w:lineRule="auto"/>
        <w:rPr>
          <w:rFonts w:ascii="宋体" w:eastAsia="宋体" w:hAnsi="宋体"/>
          <w:szCs w:val="21"/>
        </w:rPr>
      </w:pPr>
      <w:r w:rsidRPr="00876509">
        <w:rPr>
          <w:rFonts w:ascii="宋体" w:eastAsia="宋体" w:hAnsi="宋体" w:hint="eastAsia"/>
          <w:szCs w:val="21"/>
        </w:rPr>
        <w:t>M22.1责任部门</w:t>
      </w:r>
      <w:r w:rsidR="00842528">
        <w:rPr>
          <w:rFonts w:ascii="宋体" w:eastAsia="宋体" w:hAnsi="宋体"/>
          <w:szCs w:val="21"/>
        </w:rPr>
        <w:t>、</w:t>
      </w:r>
      <w:r w:rsidRPr="00876509">
        <w:rPr>
          <w:rFonts w:ascii="宋体" w:eastAsia="宋体" w:hAnsi="宋体" w:hint="eastAsia"/>
          <w:szCs w:val="21"/>
        </w:rPr>
        <w:t>M22.2责任人</w:t>
      </w:r>
      <w:r w:rsidR="00842528">
        <w:rPr>
          <w:rFonts w:ascii="宋体" w:eastAsia="宋体" w:hAnsi="宋体"/>
          <w:szCs w:val="21"/>
        </w:rPr>
        <w:t>、</w:t>
      </w:r>
      <w:r w:rsidRPr="00876509">
        <w:rPr>
          <w:rFonts w:ascii="宋体" w:eastAsia="宋体" w:hAnsi="宋体" w:hint="eastAsia"/>
          <w:szCs w:val="21"/>
        </w:rPr>
        <w:t>M22.3责任开始日期</w:t>
      </w:r>
      <w:r w:rsidR="00842528">
        <w:rPr>
          <w:rFonts w:ascii="宋体" w:eastAsia="宋体" w:hAnsi="宋体"/>
          <w:szCs w:val="21"/>
        </w:rPr>
        <w:t>、</w:t>
      </w:r>
      <w:r w:rsidRPr="00876509">
        <w:rPr>
          <w:rFonts w:ascii="宋体" w:eastAsia="宋体" w:hAnsi="宋体" w:hint="eastAsia"/>
          <w:szCs w:val="21"/>
        </w:rPr>
        <w:t>M22.4公共使用与否</w:t>
      </w:r>
      <w:r w:rsidR="00EA7EB2">
        <w:rPr>
          <w:rFonts w:ascii="宋体" w:eastAsia="宋体" w:hAnsi="宋体" w:hint="eastAsia"/>
          <w:szCs w:val="21"/>
        </w:rPr>
        <w:t>，</w:t>
      </w:r>
      <w:r w:rsidRPr="00EA7EB2">
        <w:rPr>
          <w:rFonts w:ascii="宋体" w:eastAsia="宋体" w:hAnsi="宋体" w:hint="eastAsia"/>
          <w:szCs w:val="21"/>
        </w:rPr>
        <w:t>M23.1现值金额</w:t>
      </w:r>
      <w:r w:rsidR="00EA7EB2">
        <w:rPr>
          <w:rFonts w:ascii="宋体" w:eastAsia="宋体" w:hAnsi="宋体" w:hint="eastAsia"/>
          <w:szCs w:val="21"/>
        </w:rPr>
        <w:t>。</w:t>
      </w:r>
    </w:p>
    <w:p w:rsidR="00A51A97" w:rsidRPr="00DA2EE9" w:rsidRDefault="00DA2EE9" w:rsidP="00DA2EE9">
      <w:pPr>
        <w:pStyle w:val="a3"/>
        <w:numPr>
          <w:ilvl w:val="0"/>
          <w:numId w:val="38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DA2EE9">
        <w:rPr>
          <w:rFonts w:ascii="宋体" w:eastAsia="宋体" w:hAnsi="宋体"/>
          <w:b/>
          <w:szCs w:val="21"/>
        </w:rPr>
        <w:t>键操作</w:t>
      </w:r>
    </w:p>
    <w:p w:rsidR="00FB658B" w:rsidRPr="004B2500" w:rsidRDefault="004B2500" w:rsidP="00DA2EE9">
      <w:pPr>
        <w:pStyle w:val="a3"/>
        <w:spacing w:line="300" w:lineRule="auto"/>
        <w:rPr>
          <w:rFonts w:ascii="宋体" w:eastAsia="宋体" w:hAnsi="宋体"/>
          <w:szCs w:val="21"/>
        </w:rPr>
      </w:pPr>
      <w:r w:rsidRPr="004B2500">
        <w:rPr>
          <w:rFonts w:ascii="宋体" w:eastAsia="宋体" w:hAnsi="宋体"/>
          <w:szCs w:val="21"/>
        </w:rPr>
        <w:lastRenderedPageBreak/>
        <w:t>操作</w:t>
      </w:r>
      <w:r>
        <w:rPr>
          <w:rFonts w:ascii="宋体" w:eastAsia="宋体" w:hAnsi="宋体"/>
          <w:szCs w:val="21"/>
        </w:rPr>
        <w:t>均可根据实际的情况调整控件字段的操作（浏览、编辑、隐藏、追加），调整是否必填，调整初始值的设置。下列内容为操作权限中的关键设置。</w:t>
      </w:r>
      <w:r w:rsidRPr="00AB3EBD">
        <w:rPr>
          <w:rFonts w:ascii="宋体" w:eastAsia="宋体" w:hAnsi="宋体" w:hint="eastAsia"/>
          <w:color w:val="FF0000"/>
          <w:szCs w:val="21"/>
        </w:rPr>
        <w:t>注意：</w:t>
      </w:r>
      <w:r w:rsidR="009F083B">
        <w:rPr>
          <w:rFonts w:ascii="宋体" w:eastAsia="宋体" w:hAnsi="宋体" w:hint="eastAsia"/>
          <w:color w:val="FF0000"/>
          <w:szCs w:val="21"/>
        </w:rPr>
        <w:t>关键设置请勿修改，</w:t>
      </w:r>
      <w:r>
        <w:rPr>
          <w:rFonts w:ascii="宋体" w:eastAsia="宋体" w:hAnsi="宋体" w:hint="eastAsia"/>
          <w:color w:val="FF0000"/>
          <w:szCs w:val="21"/>
        </w:rPr>
        <w:t>默认的操作请勿删除，可以另存为后增加</w:t>
      </w:r>
      <w:r w:rsidR="003B576C">
        <w:rPr>
          <w:rFonts w:ascii="宋体" w:eastAsia="宋体" w:hAnsi="宋体" w:hint="eastAsia"/>
          <w:color w:val="FF0000"/>
          <w:szCs w:val="21"/>
        </w:rPr>
        <w:t>（下同）</w:t>
      </w:r>
      <w:r w:rsidR="00E01F46">
        <w:rPr>
          <w:rFonts w:ascii="宋体" w:eastAsia="宋体" w:hAnsi="宋体" w:hint="eastAsia"/>
          <w:color w:val="FF0000"/>
          <w:szCs w:val="21"/>
        </w:rPr>
        <w:t>；</w:t>
      </w:r>
      <w:r w:rsidR="00E01F46" w:rsidRPr="00E01F46">
        <w:rPr>
          <w:rFonts w:ascii="宋体" w:eastAsia="宋体" w:hAnsi="宋体"/>
          <w:color w:val="FF0000"/>
          <w:szCs w:val="21"/>
        </w:rPr>
        <w:t>同名视图的电脑端和移动</w:t>
      </w:r>
      <w:proofErr w:type="gramStart"/>
      <w:r w:rsidR="00E01F46" w:rsidRPr="00E01F46">
        <w:rPr>
          <w:rFonts w:ascii="宋体" w:eastAsia="宋体" w:hAnsi="宋体"/>
          <w:color w:val="FF0000"/>
          <w:szCs w:val="21"/>
        </w:rPr>
        <w:t>端操作</w:t>
      </w:r>
      <w:proofErr w:type="gramEnd"/>
      <w:r w:rsidR="00E01F46" w:rsidRPr="00E01F46">
        <w:rPr>
          <w:rFonts w:ascii="宋体" w:eastAsia="宋体" w:hAnsi="宋体"/>
          <w:color w:val="FF0000"/>
          <w:szCs w:val="21"/>
        </w:rPr>
        <w:t>权限一致</w:t>
      </w:r>
      <w:r>
        <w:rPr>
          <w:rFonts w:ascii="宋体" w:eastAsia="宋体" w:hAnsi="宋体" w:hint="eastAsia"/>
          <w:color w:val="FF0000"/>
          <w:szCs w:val="21"/>
        </w:rPr>
        <w:t>。</w:t>
      </w:r>
    </w:p>
    <w:tbl>
      <w:tblPr>
        <w:tblStyle w:val="a7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4536"/>
      </w:tblGrid>
      <w:tr w:rsidR="004B2500" w:rsidRPr="007A744F" w:rsidTr="00D34BB6">
        <w:trPr>
          <w:trHeight w:val="340"/>
        </w:trPr>
        <w:tc>
          <w:tcPr>
            <w:tcW w:w="1134" w:type="dxa"/>
            <w:shd w:val="clear" w:color="auto" w:fill="F8F8F8"/>
            <w:vAlign w:val="center"/>
          </w:tcPr>
          <w:p w:rsidR="004B2500" w:rsidRPr="007A744F" w:rsidRDefault="00A07601" w:rsidP="004B2500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视图</w:t>
            </w:r>
          </w:p>
        </w:tc>
        <w:tc>
          <w:tcPr>
            <w:tcW w:w="1134" w:type="dxa"/>
            <w:shd w:val="clear" w:color="auto" w:fill="F8F8F8"/>
            <w:vAlign w:val="center"/>
          </w:tcPr>
          <w:p w:rsidR="004B2500" w:rsidRPr="007A744F" w:rsidRDefault="00A07601" w:rsidP="00A0760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操作权限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4B2500" w:rsidRPr="007A744F" w:rsidRDefault="00A07601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必须填写的字段</w:t>
            </w:r>
          </w:p>
        </w:tc>
        <w:tc>
          <w:tcPr>
            <w:tcW w:w="4536" w:type="dxa"/>
            <w:shd w:val="clear" w:color="auto" w:fill="F8F8F8"/>
            <w:vAlign w:val="center"/>
          </w:tcPr>
          <w:p w:rsidR="004B2500" w:rsidRPr="007A744F" w:rsidRDefault="00A07601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字段初始值</w:t>
            </w:r>
          </w:p>
        </w:tc>
      </w:tr>
      <w:tr w:rsidR="004B2500" w:rsidRPr="00BF1880" w:rsidTr="00D34BB6">
        <w:trPr>
          <w:trHeight w:val="454"/>
        </w:trPr>
        <w:tc>
          <w:tcPr>
            <w:tcW w:w="1134" w:type="dxa"/>
            <w:vAlign w:val="center"/>
          </w:tcPr>
          <w:p w:rsidR="004B2500" w:rsidRPr="007A744F" w:rsidRDefault="00D34BB6" w:rsidP="00A0760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基本信息</w:t>
            </w:r>
          </w:p>
        </w:tc>
        <w:tc>
          <w:tcPr>
            <w:tcW w:w="1134" w:type="dxa"/>
            <w:vAlign w:val="center"/>
          </w:tcPr>
          <w:p w:rsidR="004B2500" w:rsidRPr="007A744F" w:rsidRDefault="00A07601" w:rsidP="00A0760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填写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B2500" w:rsidRPr="00BF1880" w:rsidRDefault="004B2500" w:rsidP="00A0760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B2500" w:rsidRPr="00BF1880" w:rsidRDefault="00D34BB6" w:rsidP="00EA7EB2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资产</w:t>
            </w:r>
            <w:r w:rsidR="00A07601">
              <w:rPr>
                <w:rFonts w:ascii="宋体" w:eastAsia="宋体" w:hAnsi="宋体"/>
                <w:sz w:val="18"/>
                <w:szCs w:val="18"/>
              </w:rPr>
              <w:t>ID：</w:t>
            </w:r>
            <w:r w:rsidRPr="00D34BB6">
              <w:rPr>
                <w:rFonts w:ascii="宋体" w:eastAsia="宋体" w:hAnsi="宋体" w:hint="eastAsia"/>
                <w:sz w:val="18"/>
                <w:szCs w:val="18"/>
              </w:rPr>
              <w:t>协同资产V4</w:t>
            </w:r>
            <w:r w:rsidR="00EA7EB2">
              <w:rPr>
                <w:rFonts w:ascii="宋体" w:eastAsia="宋体" w:hAnsi="宋体"/>
                <w:sz w:val="18"/>
                <w:szCs w:val="18"/>
              </w:rPr>
              <w:t>2</w:t>
            </w:r>
            <w:r w:rsidRPr="00D34BB6">
              <w:rPr>
                <w:rFonts w:ascii="宋体" w:eastAsia="宋体" w:hAnsi="宋体" w:hint="eastAsia"/>
                <w:sz w:val="18"/>
                <w:szCs w:val="18"/>
              </w:rPr>
              <w:t>-资产ID</w:t>
            </w:r>
            <w:r w:rsidR="00A07601">
              <w:rPr>
                <w:rFonts w:ascii="宋体" w:eastAsia="宋体" w:hAnsi="宋体"/>
                <w:sz w:val="18"/>
                <w:szCs w:val="18"/>
              </w:rPr>
              <w:t>（流水号）</w:t>
            </w:r>
          </w:p>
        </w:tc>
      </w:tr>
      <w:tr w:rsidR="00D34BB6" w:rsidRPr="00BF1880" w:rsidTr="00D34BB6">
        <w:trPr>
          <w:trHeight w:val="454"/>
        </w:trPr>
        <w:tc>
          <w:tcPr>
            <w:tcW w:w="1134" w:type="dxa"/>
            <w:vAlign w:val="center"/>
          </w:tcPr>
          <w:p w:rsidR="00D34BB6" w:rsidRDefault="00CD4DD9" w:rsidP="00A0760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基本信息</w:t>
            </w:r>
          </w:p>
        </w:tc>
        <w:tc>
          <w:tcPr>
            <w:tcW w:w="1134" w:type="dxa"/>
            <w:vAlign w:val="center"/>
          </w:tcPr>
          <w:p w:rsidR="00D34BB6" w:rsidRDefault="00CD4DD9" w:rsidP="00A0760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修改信息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34BB6" w:rsidRPr="00BF1880" w:rsidRDefault="00D34BB6" w:rsidP="00A0760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4BB6" w:rsidRDefault="00D34BB6" w:rsidP="00061E7D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34BB6" w:rsidRPr="00BF1880" w:rsidTr="00D34BB6">
        <w:trPr>
          <w:trHeight w:val="454"/>
        </w:trPr>
        <w:tc>
          <w:tcPr>
            <w:tcW w:w="1134" w:type="dxa"/>
            <w:vAlign w:val="center"/>
          </w:tcPr>
          <w:p w:rsidR="00D34BB6" w:rsidRDefault="00CD4DD9" w:rsidP="00A0760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使用信息</w:t>
            </w:r>
          </w:p>
        </w:tc>
        <w:tc>
          <w:tcPr>
            <w:tcW w:w="1134" w:type="dxa"/>
            <w:vAlign w:val="center"/>
          </w:tcPr>
          <w:p w:rsidR="00D34BB6" w:rsidRDefault="00CD4DD9" w:rsidP="00A07601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修改责任信息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34BB6" w:rsidRPr="00BF1880" w:rsidRDefault="00D34BB6" w:rsidP="00A0760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4BB6" w:rsidRDefault="00D34BB6" w:rsidP="00061E7D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BC78AC" w:rsidRPr="00BC78AC" w:rsidRDefault="00BC78AC" w:rsidP="00BC78AC">
      <w:pPr>
        <w:spacing w:line="300" w:lineRule="auto"/>
        <w:ind w:firstLineChars="200" w:firstLine="420"/>
        <w:jc w:val="left"/>
        <w:rPr>
          <w:rFonts w:ascii="宋体" w:eastAsia="宋体" w:hAnsi="宋体"/>
          <w:color w:val="2E74B5" w:themeColor="accent1" w:themeShade="BF"/>
          <w:szCs w:val="21"/>
        </w:rPr>
      </w:pPr>
      <w:r w:rsidRPr="00BC78AC">
        <w:rPr>
          <w:rFonts w:ascii="宋体" w:eastAsia="宋体" w:hAnsi="宋体"/>
          <w:color w:val="2E74B5" w:themeColor="accent1" w:themeShade="BF"/>
          <w:szCs w:val="21"/>
        </w:rPr>
        <w:t>注意：上述操作需注意配置相关明细表的操作权限。</w:t>
      </w:r>
    </w:p>
    <w:p w:rsidR="00DA2EE9" w:rsidRPr="0013537B" w:rsidRDefault="0013537B" w:rsidP="0013537B">
      <w:pPr>
        <w:pStyle w:val="a3"/>
        <w:numPr>
          <w:ilvl w:val="0"/>
          <w:numId w:val="38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13537B">
        <w:rPr>
          <w:rFonts w:ascii="宋体" w:eastAsia="宋体" w:hAnsi="宋体" w:hint="eastAsia"/>
          <w:b/>
          <w:szCs w:val="21"/>
        </w:rPr>
        <w:t>应用绑定</w:t>
      </w:r>
    </w:p>
    <w:p w:rsidR="0013537B" w:rsidRPr="004B2500" w:rsidRDefault="0013537B" w:rsidP="0013537B">
      <w:pPr>
        <w:pStyle w:val="a3"/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应用绑定中，列表显示项、排序设置、自定义查询项以及相关按钮</w:t>
      </w:r>
      <w:r w:rsidR="00C31A1A">
        <w:rPr>
          <w:rFonts w:ascii="宋体" w:eastAsia="宋体" w:hAnsi="宋体" w:hint="eastAsia"/>
          <w:szCs w:val="21"/>
        </w:rPr>
        <w:t>（批量修改、删除、批量删除、加锁、解锁、导入、导出、打印、日志）</w:t>
      </w:r>
      <w:r>
        <w:rPr>
          <w:rFonts w:ascii="宋体" w:eastAsia="宋体" w:hAnsi="宋体" w:hint="eastAsia"/>
          <w:szCs w:val="21"/>
        </w:rPr>
        <w:t>等均可根据实际情况调整。</w:t>
      </w:r>
      <w:r w:rsidRPr="00AB3EBD">
        <w:rPr>
          <w:rFonts w:ascii="宋体" w:eastAsia="宋体" w:hAnsi="宋体" w:hint="eastAsia"/>
          <w:color w:val="FF0000"/>
          <w:szCs w:val="21"/>
        </w:rPr>
        <w:t>注意：</w:t>
      </w:r>
      <w:r>
        <w:rPr>
          <w:rFonts w:ascii="宋体" w:eastAsia="宋体" w:hAnsi="宋体" w:hint="eastAsia"/>
          <w:color w:val="FF0000"/>
          <w:szCs w:val="21"/>
        </w:rPr>
        <w:t>默认的应用绑定请勿删除</w:t>
      </w:r>
      <w:r w:rsidR="003B576C">
        <w:rPr>
          <w:rFonts w:ascii="宋体" w:eastAsia="宋体" w:hAnsi="宋体" w:hint="eastAsia"/>
          <w:color w:val="FF0000"/>
          <w:szCs w:val="21"/>
        </w:rPr>
        <w:t>（下同）</w:t>
      </w:r>
      <w:r>
        <w:rPr>
          <w:rFonts w:ascii="宋体" w:eastAsia="宋体" w:hAnsi="宋体" w:hint="eastAsia"/>
          <w:color w:val="FF0000"/>
          <w:szCs w:val="21"/>
        </w:rPr>
        <w:t>。</w:t>
      </w:r>
    </w:p>
    <w:tbl>
      <w:tblPr>
        <w:tblStyle w:val="a7"/>
        <w:tblW w:w="964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5"/>
        <w:gridCol w:w="1985"/>
      </w:tblGrid>
      <w:tr w:rsidR="00C31A1A" w:rsidRPr="007A744F" w:rsidTr="00CD4DD9">
        <w:trPr>
          <w:trHeight w:val="340"/>
          <w:tblHeader/>
        </w:trPr>
        <w:tc>
          <w:tcPr>
            <w:tcW w:w="1418" w:type="dxa"/>
            <w:shd w:val="clear" w:color="auto" w:fill="F8F8F8"/>
            <w:vAlign w:val="center"/>
          </w:tcPr>
          <w:p w:rsidR="00C31A1A" w:rsidRPr="007A744F" w:rsidRDefault="00C31A1A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应用绑定名称</w:t>
            </w:r>
          </w:p>
        </w:tc>
        <w:tc>
          <w:tcPr>
            <w:tcW w:w="2268" w:type="dxa"/>
            <w:shd w:val="clear" w:color="auto" w:fill="F8F8F8"/>
            <w:vAlign w:val="center"/>
          </w:tcPr>
          <w:p w:rsidR="00C31A1A" w:rsidRPr="007A744F" w:rsidRDefault="00C31A1A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操作范围</w:t>
            </w:r>
          </w:p>
        </w:tc>
        <w:tc>
          <w:tcPr>
            <w:tcW w:w="1985" w:type="dxa"/>
            <w:shd w:val="clear" w:color="auto" w:fill="F8F8F8"/>
            <w:vAlign w:val="center"/>
          </w:tcPr>
          <w:p w:rsidR="00C31A1A" w:rsidRPr="007A744F" w:rsidRDefault="00C31A1A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新建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8F8F8"/>
            <w:vAlign w:val="center"/>
          </w:tcPr>
          <w:p w:rsidR="00C31A1A" w:rsidRPr="007A744F" w:rsidRDefault="00C31A1A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修改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8F8F8"/>
            <w:vAlign w:val="center"/>
          </w:tcPr>
          <w:p w:rsidR="00C31A1A" w:rsidRPr="007A744F" w:rsidRDefault="00C31A1A" w:rsidP="00C31A1A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显示</w:t>
            </w:r>
            <w:r w:rsidR="001F7D48">
              <w:rPr>
                <w:rFonts w:ascii="宋体" w:eastAsia="宋体" w:hAnsi="宋体"/>
                <w:sz w:val="18"/>
                <w:szCs w:val="18"/>
              </w:rPr>
              <w:t>视图</w:t>
            </w:r>
          </w:p>
        </w:tc>
      </w:tr>
      <w:tr w:rsidR="00C31A1A" w:rsidRPr="00BF1880" w:rsidTr="00CD4DD9">
        <w:trPr>
          <w:trHeight w:val="454"/>
        </w:trPr>
        <w:tc>
          <w:tcPr>
            <w:tcW w:w="1418" w:type="dxa"/>
            <w:vAlign w:val="center"/>
          </w:tcPr>
          <w:p w:rsidR="00C31A1A" w:rsidRPr="007A744F" w:rsidRDefault="00CD4DD9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资产信息</w:t>
            </w:r>
          </w:p>
        </w:tc>
        <w:tc>
          <w:tcPr>
            <w:tcW w:w="2268" w:type="dxa"/>
            <w:vAlign w:val="center"/>
          </w:tcPr>
          <w:p w:rsidR="00C31A1A" w:rsidRPr="007A744F" w:rsidRDefault="00C31A1A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31A1A" w:rsidRPr="00BF1880" w:rsidRDefault="00C31A1A" w:rsidP="00061E7D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A1A" w:rsidRDefault="00CD4DD9" w:rsidP="00CD4DD9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基本信息.修改信息</w:t>
            </w:r>
          </w:p>
          <w:p w:rsidR="00CD4DD9" w:rsidRPr="00BF1880" w:rsidRDefault="00CD4DD9" w:rsidP="00CD4DD9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使用信息.修改责任信息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1A1A" w:rsidRDefault="00CD4DD9" w:rsidP="00061E7D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基本信息</w:t>
            </w:r>
          </w:p>
          <w:p w:rsidR="00CD4DD9" w:rsidRPr="00BF1880" w:rsidRDefault="00CD4DD9" w:rsidP="00061E7D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使用信息</w:t>
            </w:r>
          </w:p>
        </w:tc>
      </w:tr>
      <w:tr w:rsidR="00C31A1A" w:rsidRPr="00BF1880" w:rsidTr="00CD4DD9">
        <w:trPr>
          <w:trHeight w:val="454"/>
        </w:trPr>
        <w:tc>
          <w:tcPr>
            <w:tcW w:w="1418" w:type="dxa"/>
            <w:vAlign w:val="center"/>
          </w:tcPr>
          <w:p w:rsidR="00C31A1A" w:rsidRPr="00B33513" w:rsidRDefault="00CD4DD9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我的</w:t>
            </w:r>
            <w:r>
              <w:rPr>
                <w:rFonts w:ascii="宋体" w:eastAsia="宋体" w:hAnsi="宋体"/>
                <w:sz w:val="18"/>
                <w:szCs w:val="18"/>
              </w:rPr>
              <w:t>资产</w:t>
            </w:r>
          </w:p>
        </w:tc>
        <w:tc>
          <w:tcPr>
            <w:tcW w:w="2268" w:type="dxa"/>
            <w:vAlign w:val="center"/>
          </w:tcPr>
          <w:p w:rsidR="00C31A1A" w:rsidRPr="00B33513" w:rsidRDefault="00CD4DD9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D4DD9">
              <w:rPr>
                <w:rFonts w:ascii="宋体" w:eastAsia="宋体" w:hAnsi="宋体" w:hint="eastAsia"/>
                <w:sz w:val="18"/>
                <w:szCs w:val="18"/>
              </w:rPr>
              <w:t>[登录人员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ID]等于</w:t>
            </w:r>
            <w:r w:rsidRPr="00CD4DD9">
              <w:rPr>
                <w:rFonts w:ascii="宋体" w:eastAsia="宋体" w:hAnsi="宋体" w:hint="eastAsia"/>
                <w:sz w:val="18"/>
                <w:szCs w:val="18"/>
              </w:rPr>
              <w:t>{M22.2责任人}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31A1A" w:rsidRDefault="00C31A1A" w:rsidP="00061E7D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D48" w:rsidRDefault="001F7D48" w:rsidP="00061E7D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1A1A" w:rsidRDefault="00CD4DD9" w:rsidP="00CD4DD9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基本信息</w:t>
            </w:r>
          </w:p>
          <w:p w:rsidR="00CD4DD9" w:rsidRDefault="00CD4DD9" w:rsidP="00CD4DD9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使用信息</w:t>
            </w:r>
          </w:p>
        </w:tc>
      </w:tr>
    </w:tbl>
    <w:p w:rsidR="0013537B" w:rsidRPr="008C0525" w:rsidRDefault="008C0525" w:rsidP="008C0525">
      <w:pPr>
        <w:spacing w:line="300" w:lineRule="auto"/>
        <w:ind w:left="420"/>
        <w:jc w:val="left"/>
        <w:rPr>
          <w:rFonts w:ascii="宋体" w:eastAsia="宋体" w:hAnsi="宋体"/>
          <w:color w:val="2E74B5" w:themeColor="accent1" w:themeShade="BF"/>
          <w:szCs w:val="21"/>
        </w:rPr>
      </w:pPr>
      <w:r w:rsidRPr="008C0525">
        <w:rPr>
          <w:rFonts w:ascii="宋体" w:eastAsia="宋体" w:hAnsi="宋体" w:hint="eastAsia"/>
          <w:color w:val="2E74B5" w:themeColor="accent1" w:themeShade="BF"/>
          <w:szCs w:val="21"/>
        </w:rPr>
        <w:t>注意：使用指南仅供查看，实际不能进行任何的新建记录操作（已通过校验规则屏蔽）。</w:t>
      </w:r>
    </w:p>
    <w:p w:rsidR="008C0525" w:rsidRDefault="00BA769D" w:rsidP="00BA769D">
      <w:pPr>
        <w:spacing w:line="300" w:lineRule="auto"/>
        <w:ind w:firstLineChars="200" w:firstLine="422"/>
        <w:jc w:val="left"/>
        <w:outlineLvl w:val="1"/>
        <w:rPr>
          <w:rFonts w:ascii="宋体" w:eastAsia="宋体" w:hAnsi="宋体"/>
          <w:b/>
          <w:szCs w:val="21"/>
        </w:rPr>
      </w:pPr>
      <w:bookmarkStart w:id="11" w:name="_Toc19525819"/>
      <w:r w:rsidRPr="00BA769D">
        <w:rPr>
          <w:rFonts w:ascii="宋体" w:eastAsia="宋体" w:hAnsi="宋体" w:hint="eastAsia"/>
          <w:b/>
          <w:szCs w:val="21"/>
        </w:rPr>
        <w:t>6.</w:t>
      </w:r>
      <w:r w:rsidRPr="00BA769D">
        <w:rPr>
          <w:rFonts w:ascii="宋体" w:eastAsia="宋体" w:hAnsi="宋体"/>
          <w:b/>
          <w:szCs w:val="21"/>
        </w:rPr>
        <w:t xml:space="preserve">2 </w:t>
      </w:r>
      <w:r w:rsidR="001E13E6">
        <w:rPr>
          <w:rFonts w:ascii="宋体" w:eastAsia="宋体" w:hAnsi="宋体"/>
          <w:b/>
          <w:szCs w:val="21"/>
        </w:rPr>
        <w:t>资产信息录入</w:t>
      </w:r>
      <w:bookmarkEnd w:id="11"/>
    </w:p>
    <w:p w:rsidR="00BA769D" w:rsidRPr="00DA2EE9" w:rsidRDefault="00BA769D" w:rsidP="00BA769D">
      <w:pPr>
        <w:pStyle w:val="a3"/>
        <w:numPr>
          <w:ilvl w:val="0"/>
          <w:numId w:val="40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DA2EE9">
        <w:rPr>
          <w:rFonts w:ascii="宋体" w:eastAsia="宋体" w:hAnsi="宋体"/>
          <w:b/>
          <w:szCs w:val="21"/>
        </w:rPr>
        <w:t>表单属性</w:t>
      </w:r>
    </w:p>
    <w:tbl>
      <w:tblPr>
        <w:tblStyle w:val="a7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680"/>
        <w:gridCol w:w="7938"/>
      </w:tblGrid>
      <w:tr w:rsidR="001E13E6" w:rsidRPr="007A744F" w:rsidTr="00EA7EB2">
        <w:trPr>
          <w:trHeight w:val="340"/>
        </w:trPr>
        <w:tc>
          <w:tcPr>
            <w:tcW w:w="1021" w:type="dxa"/>
            <w:shd w:val="clear" w:color="auto" w:fill="F8F8F8"/>
            <w:vAlign w:val="center"/>
          </w:tcPr>
          <w:p w:rsidR="001E13E6" w:rsidRPr="007A744F" w:rsidRDefault="001E13E6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属性</w:t>
            </w:r>
          </w:p>
        </w:tc>
        <w:tc>
          <w:tcPr>
            <w:tcW w:w="680" w:type="dxa"/>
            <w:shd w:val="clear" w:color="auto" w:fill="F8F8F8"/>
            <w:vAlign w:val="center"/>
          </w:tcPr>
          <w:p w:rsidR="001E13E6" w:rsidRPr="007A744F" w:rsidRDefault="001E13E6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7938" w:type="dxa"/>
            <w:shd w:val="clear" w:color="auto" w:fill="F8F8F8"/>
            <w:vAlign w:val="center"/>
          </w:tcPr>
          <w:p w:rsidR="001E13E6" w:rsidRPr="007A744F" w:rsidRDefault="001E13E6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内容说明</w:t>
            </w:r>
          </w:p>
        </w:tc>
      </w:tr>
      <w:tr w:rsidR="001E13E6" w:rsidRPr="00BF1880" w:rsidTr="00EA7EB2">
        <w:trPr>
          <w:trHeight w:val="454"/>
        </w:trPr>
        <w:tc>
          <w:tcPr>
            <w:tcW w:w="1021" w:type="dxa"/>
            <w:vAlign w:val="center"/>
          </w:tcPr>
          <w:p w:rsidR="001E13E6" w:rsidRPr="00B33513" w:rsidRDefault="001E13E6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校验规则</w:t>
            </w:r>
          </w:p>
        </w:tc>
        <w:tc>
          <w:tcPr>
            <w:tcW w:w="680" w:type="dxa"/>
            <w:vAlign w:val="center"/>
          </w:tcPr>
          <w:p w:rsidR="001E13E6" w:rsidRPr="00B33513" w:rsidRDefault="001E13E6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1E13E6" w:rsidRDefault="001E13E6" w:rsidP="001E13E6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1E13E6">
              <w:rPr>
                <w:rFonts w:ascii="宋体" w:eastAsia="宋体" w:hAnsi="宋体" w:hint="eastAsia"/>
                <w:sz w:val="18"/>
                <w:szCs w:val="18"/>
              </w:rPr>
              <w:t>{填写提示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}等于</w:t>
            </w:r>
            <w:r w:rsidRPr="001E13E6">
              <w:rPr>
                <w:rFonts w:ascii="宋体" w:eastAsia="宋体" w:hAnsi="宋体" w:hint="eastAsia"/>
                <w:sz w:val="18"/>
                <w:szCs w:val="18"/>
              </w:rPr>
              <w:t>null</w:t>
            </w:r>
          </w:p>
        </w:tc>
      </w:tr>
      <w:tr w:rsidR="001E13E6" w:rsidRPr="00BF1880" w:rsidTr="00EA7EB2">
        <w:trPr>
          <w:trHeight w:val="454"/>
        </w:trPr>
        <w:tc>
          <w:tcPr>
            <w:tcW w:w="1021" w:type="dxa"/>
            <w:vAlign w:val="center"/>
          </w:tcPr>
          <w:p w:rsidR="001E13E6" w:rsidRPr="00B33513" w:rsidRDefault="001E13E6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视图</w:t>
            </w:r>
          </w:p>
        </w:tc>
        <w:tc>
          <w:tcPr>
            <w:tcW w:w="680" w:type="dxa"/>
            <w:vAlign w:val="center"/>
          </w:tcPr>
          <w:p w:rsidR="001E13E6" w:rsidRPr="00B33513" w:rsidRDefault="00C04450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1E13E6" w:rsidRDefault="001E13E6" w:rsidP="001E13E6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资产信息录入</w:t>
            </w:r>
          </w:p>
        </w:tc>
      </w:tr>
    </w:tbl>
    <w:p w:rsidR="00BA769D" w:rsidRPr="00DA2EE9" w:rsidRDefault="00BA769D" w:rsidP="00BA769D">
      <w:pPr>
        <w:pStyle w:val="a3"/>
        <w:numPr>
          <w:ilvl w:val="0"/>
          <w:numId w:val="40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DA2EE9">
        <w:rPr>
          <w:rFonts w:ascii="宋体" w:eastAsia="宋体" w:hAnsi="宋体"/>
          <w:b/>
          <w:szCs w:val="21"/>
        </w:rPr>
        <w:t>字段属性与说明</w:t>
      </w:r>
    </w:p>
    <w:p w:rsidR="00BA769D" w:rsidRDefault="00BA769D" w:rsidP="00BA769D">
      <w:pPr>
        <w:pStyle w:val="a3"/>
        <w:numPr>
          <w:ilvl w:val="0"/>
          <w:numId w:val="41"/>
        </w:numPr>
        <w:spacing w:line="300" w:lineRule="auto"/>
        <w:ind w:left="777" w:firstLineChars="0" w:hanging="357"/>
        <w:jc w:val="left"/>
        <w:rPr>
          <w:rFonts w:ascii="宋体" w:eastAsia="宋体" w:hAnsi="宋体"/>
          <w:szCs w:val="21"/>
        </w:rPr>
      </w:pPr>
      <w:r w:rsidRPr="004A76DA">
        <w:rPr>
          <w:rFonts w:ascii="宋体" w:eastAsia="宋体" w:hAnsi="宋体" w:hint="eastAsia"/>
          <w:szCs w:val="21"/>
        </w:rPr>
        <w:t>关键字段</w:t>
      </w:r>
      <w:r>
        <w:rPr>
          <w:rFonts w:ascii="宋体" w:eastAsia="宋体" w:hAnsi="宋体" w:hint="eastAsia"/>
          <w:szCs w:val="21"/>
        </w:rPr>
        <w:t>。</w:t>
      </w:r>
    </w:p>
    <w:p w:rsidR="00061E7D" w:rsidRDefault="001E13E6" w:rsidP="00061E7D">
      <w:pPr>
        <w:pStyle w:val="a3"/>
        <w:spacing w:line="300" w:lineRule="auto"/>
        <w:rPr>
          <w:rFonts w:ascii="宋体" w:eastAsia="宋体" w:hAnsi="宋体"/>
          <w:szCs w:val="21"/>
        </w:rPr>
      </w:pPr>
      <w:r w:rsidRPr="001E13E6">
        <w:rPr>
          <w:rFonts w:ascii="宋体" w:eastAsia="宋体" w:hAnsi="宋体" w:hint="eastAsia"/>
          <w:szCs w:val="21"/>
        </w:rPr>
        <w:t>M2.1资产名称</w:t>
      </w:r>
      <w:r w:rsidR="00525081">
        <w:rPr>
          <w:rFonts w:ascii="宋体" w:eastAsia="宋体" w:hAnsi="宋体" w:hint="eastAsia"/>
          <w:szCs w:val="21"/>
        </w:rPr>
        <w:t>、</w:t>
      </w:r>
      <w:r w:rsidR="00525081" w:rsidRPr="00525081">
        <w:rPr>
          <w:rFonts w:ascii="宋体" w:eastAsia="宋体" w:hAnsi="宋体" w:hint="eastAsia"/>
          <w:szCs w:val="21"/>
        </w:rPr>
        <w:t>M2.2资产类别代码</w:t>
      </w:r>
      <w:r w:rsidR="00525081">
        <w:rPr>
          <w:rFonts w:ascii="宋体" w:eastAsia="宋体" w:hAnsi="宋体" w:hint="eastAsia"/>
          <w:szCs w:val="21"/>
        </w:rPr>
        <w:t>、</w:t>
      </w:r>
      <w:r w:rsidR="00525081" w:rsidRPr="00525081">
        <w:rPr>
          <w:rFonts w:ascii="宋体" w:eastAsia="宋体" w:hAnsi="宋体" w:hint="eastAsia"/>
          <w:szCs w:val="21"/>
        </w:rPr>
        <w:t>M2.3资产编号</w:t>
      </w:r>
      <w:r w:rsidR="00525081">
        <w:rPr>
          <w:rFonts w:ascii="宋体" w:eastAsia="宋体" w:hAnsi="宋体" w:hint="eastAsia"/>
          <w:szCs w:val="21"/>
        </w:rPr>
        <w:t>、M</w:t>
      </w:r>
      <w:r w:rsidR="00525081">
        <w:rPr>
          <w:rFonts w:ascii="宋体" w:eastAsia="宋体" w:hAnsi="宋体"/>
          <w:szCs w:val="21"/>
        </w:rPr>
        <w:t>0.1资产流水号</w:t>
      </w:r>
      <w:r w:rsidR="00525081">
        <w:rPr>
          <w:rFonts w:ascii="宋体" w:eastAsia="宋体" w:hAnsi="宋体" w:hint="eastAsia"/>
          <w:szCs w:val="21"/>
        </w:rPr>
        <w:t>、L</w:t>
      </w:r>
      <w:r w:rsidR="00525081">
        <w:rPr>
          <w:rFonts w:ascii="宋体" w:eastAsia="宋体" w:hAnsi="宋体"/>
          <w:szCs w:val="21"/>
        </w:rPr>
        <w:t>1.序号</w:t>
      </w:r>
      <w:r w:rsidR="00525081">
        <w:rPr>
          <w:rFonts w:ascii="宋体" w:eastAsia="宋体" w:hAnsi="宋体" w:hint="eastAsia"/>
          <w:szCs w:val="21"/>
        </w:rPr>
        <w:t>、</w:t>
      </w:r>
      <w:r w:rsidR="00525081" w:rsidRPr="00525081">
        <w:rPr>
          <w:rFonts w:ascii="宋体" w:eastAsia="宋体" w:hAnsi="宋体" w:hint="eastAsia"/>
          <w:szCs w:val="21"/>
        </w:rPr>
        <w:t>L1.8资产编号</w:t>
      </w:r>
    </w:p>
    <w:p w:rsidR="00BA769D" w:rsidRPr="003B576C" w:rsidRDefault="00061E7D" w:rsidP="003B576C">
      <w:pPr>
        <w:spacing w:line="300" w:lineRule="auto"/>
        <w:ind w:firstLineChars="200" w:firstLine="420"/>
        <w:jc w:val="left"/>
        <w:rPr>
          <w:rFonts w:ascii="宋体" w:eastAsia="宋体" w:hAnsi="宋体"/>
          <w:color w:val="2E74B5" w:themeColor="accent1" w:themeShade="BF"/>
          <w:szCs w:val="21"/>
        </w:rPr>
      </w:pPr>
      <w:r w:rsidRPr="003B576C">
        <w:rPr>
          <w:rFonts w:ascii="宋体" w:eastAsia="宋体" w:hAnsi="宋体"/>
          <w:color w:val="2E74B5" w:themeColor="accent1" w:themeShade="BF"/>
          <w:szCs w:val="21"/>
        </w:rPr>
        <w:t>注意：如果</w:t>
      </w:r>
      <w:r w:rsidR="00525081">
        <w:rPr>
          <w:rFonts w:ascii="宋体" w:eastAsia="宋体" w:hAnsi="宋体" w:hint="eastAsia"/>
          <w:color w:val="2E74B5" w:themeColor="accent1" w:themeShade="BF"/>
          <w:szCs w:val="21"/>
        </w:rPr>
        <w:t>资产</w:t>
      </w:r>
      <w:r w:rsidR="00525081">
        <w:rPr>
          <w:rFonts w:ascii="宋体" w:eastAsia="宋体" w:hAnsi="宋体"/>
          <w:color w:val="2E74B5" w:themeColor="accent1" w:themeShade="BF"/>
          <w:szCs w:val="21"/>
        </w:rPr>
        <w:t>信息</w:t>
      </w:r>
      <w:r w:rsidRPr="003B576C">
        <w:rPr>
          <w:rFonts w:ascii="宋体" w:eastAsia="宋体" w:hAnsi="宋体"/>
          <w:color w:val="2E74B5" w:themeColor="accent1" w:themeShade="BF"/>
          <w:szCs w:val="21"/>
        </w:rPr>
        <w:t>表单中增加了字段，必要时请同步增加</w:t>
      </w:r>
      <w:r w:rsidR="003B576C" w:rsidRPr="003B576C">
        <w:rPr>
          <w:rFonts w:ascii="宋体" w:eastAsia="宋体" w:hAnsi="宋体"/>
          <w:color w:val="2E74B5" w:themeColor="accent1" w:themeShade="BF"/>
          <w:szCs w:val="21"/>
        </w:rPr>
        <w:t>。</w:t>
      </w:r>
    </w:p>
    <w:p w:rsidR="00BA769D" w:rsidRDefault="00BA769D" w:rsidP="00BA769D">
      <w:pPr>
        <w:pStyle w:val="a3"/>
        <w:numPr>
          <w:ilvl w:val="0"/>
          <w:numId w:val="41"/>
        </w:numPr>
        <w:spacing w:line="300" w:lineRule="auto"/>
        <w:ind w:left="780" w:firstLineChars="0" w:hanging="36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计算公式。</w:t>
      </w:r>
    </w:p>
    <w:tbl>
      <w:tblPr>
        <w:tblStyle w:val="a7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680"/>
        <w:gridCol w:w="7371"/>
      </w:tblGrid>
      <w:tr w:rsidR="00BA769D" w:rsidRPr="007A744F" w:rsidTr="00061E7D">
        <w:trPr>
          <w:trHeight w:val="340"/>
        </w:trPr>
        <w:tc>
          <w:tcPr>
            <w:tcW w:w="1588" w:type="dxa"/>
            <w:shd w:val="clear" w:color="auto" w:fill="F8F8F8"/>
            <w:vAlign w:val="center"/>
          </w:tcPr>
          <w:p w:rsidR="00BA769D" w:rsidRPr="007A744F" w:rsidRDefault="00BA769D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数据域名</w:t>
            </w:r>
          </w:p>
        </w:tc>
        <w:tc>
          <w:tcPr>
            <w:tcW w:w="680" w:type="dxa"/>
            <w:shd w:val="clear" w:color="auto" w:fill="F8F8F8"/>
            <w:vAlign w:val="center"/>
          </w:tcPr>
          <w:p w:rsidR="00BA769D" w:rsidRPr="007A744F" w:rsidRDefault="00BA769D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类型</w:t>
            </w:r>
          </w:p>
        </w:tc>
        <w:tc>
          <w:tcPr>
            <w:tcW w:w="7371" w:type="dxa"/>
            <w:shd w:val="clear" w:color="auto" w:fill="F8F8F8"/>
            <w:vAlign w:val="center"/>
          </w:tcPr>
          <w:p w:rsidR="00BA769D" w:rsidRPr="007A744F" w:rsidRDefault="00BA769D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内容说明</w:t>
            </w:r>
          </w:p>
        </w:tc>
      </w:tr>
      <w:tr w:rsidR="00BA769D" w:rsidRPr="00BF1880" w:rsidTr="00061E7D">
        <w:trPr>
          <w:trHeight w:val="454"/>
        </w:trPr>
        <w:tc>
          <w:tcPr>
            <w:tcW w:w="1588" w:type="dxa"/>
            <w:vAlign w:val="center"/>
          </w:tcPr>
          <w:p w:rsidR="00BA769D" w:rsidRPr="007A744F" w:rsidRDefault="00525081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填写</w:t>
            </w:r>
            <w:r>
              <w:rPr>
                <w:rFonts w:ascii="宋体" w:eastAsia="宋体" w:hAnsi="宋体"/>
                <w:sz w:val="18"/>
                <w:szCs w:val="18"/>
              </w:rPr>
              <w:t>提示</w:t>
            </w:r>
          </w:p>
        </w:tc>
        <w:tc>
          <w:tcPr>
            <w:tcW w:w="680" w:type="dxa"/>
            <w:vAlign w:val="center"/>
          </w:tcPr>
          <w:p w:rsidR="00BA769D" w:rsidRPr="007A744F" w:rsidRDefault="00525081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文本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525081" w:rsidRDefault="00525081" w:rsidP="0052508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525081">
              <w:rPr>
                <w:rFonts w:ascii="宋体" w:eastAsia="宋体" w:hAnsi="宋体" w:hint="eastAsia"/>
                <w:sz w:val="18"/>
                <w:szCs w:val="18"/>
              </w:rPr>
              <w:t>{M2.4数量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}&gt;0and</w:t>
            </w:r>
            <w:r w:rsidRPr="00525081">
              <w:rPr>
                <w:rFonts w:ascii="宋体" w:eastAsia="宋体" w:hAnsi="宋体" w:hint="eastAsia"/>
                <w:sz w:val="18"/>
                <w:szCs w:val="18"/>
              </w:rPr>
              <w:t>{M2.4数量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}&lt;&gt;max(</w:t>
            </w:r>
            <w:r w:rsidRPr="00525081">
              <w:rPr>
                <w:rFonts w:ascii="宋体" w:eastAsia="宋体" w:hAnsi="宋体" w:hint="eastAsia"/>
                <w:sz w:val="18"/>
                <w:szCs w:val="18"/>
              </w:rPr>
              <w:t>{L1.0序号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</w:t>
            </w:r>
            <w:r w:rsidRPr="00525081">
              <w:rPr>
                <w:rFonts w:ascii="宋体" w:eastAsia="宋体" w:hAnsi="宋体" w:hint="eastAsia"/>
                <w:sz w:val="18"/>
                <w:szCs w:val="18"/>
              </w:rPr>
              <w:t>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，则</w:t>
            </w:r>
            <w:r w:rsidRPr="00525081">
              <w:rPr>
                <w:rFonts w:ascii="宋体" w:eastAsia="宋体" w:hAnsi="宋体" w:hint="eastAsia"/>
                <w:sz w:val="18"/>
                <w:szCs w:val="18"/>
              </w:rPr>
              <w:t>'注意：请按资产数量在资产各个体明细信息中录入，1个该资产填写1行。'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‘</w:t>
            </w:r>
          </w:p>
          <w:p w:rsidR="00BA769D" w:rsidRDefault="00525081" w:rsidP="0052508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525081">
              <w:rPr>
                <w:rFonts w:ascii="宋体" w:eastAsia="宋体" w:hAnsi="宋体" w:hint="eastAsia"/>
                <w:sz w:val="18"/>
                <w:szCs w:val="18"/>
              </w:rPr>
              <w:t>{M3.8保修开始日期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}&lt;&gt;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null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and</w:t>
            </w:r>
            <w:r w:rsidRPr="00525081">
              <w:rPr>
                <w:rFonts w:ascii="宋体" w:eastAsia="宋体" w:hAnsi="宋体" w:hint="eastAsia"/>
                <w:sz w:val="18"/>
                <w:szCs w:val="18"/>
              </w:rPr>
              <w:t>{M3.10保修联系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}&lt;&gt;null and</w:t>
            </w:r>
            <w:r w:rsidRPr="00525081">
              <w:rPr>
                <w:rFonts w:ascii="宋体" w:eastAsia="宋体" w:hAnsi="宋体" w:hint="eastAsia"/>
                <w:sz w:val="18"/>
                <w:szCs w:val="18"/>
              </w:rPr>
              <w:t>{M3.8保修开始日期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</w:t>
            </w:r>
            <w:r w:rsidRPr="00525081">
              <w:rPr>
                <w:rFonts w:ascii="宋体" w:eastAsia="宋体" w:hAnsi="宋体" w:hint="eastAsia"/>
                <w:sz w:val="18"/>
                <w:szCs w:val="18"/>
              </w:rPr>
              <w:t>&gt;{M3.9保修结束日期}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’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，则</w:t>
            </w:r>
            <w:r w:rsidRPr="00525081">
              <w:rPr>
                <w:rFonts w:ascii="宋体" w:eastAsia="宋体" w:hAnsi="宋体" w:hint="eastAsia"/>
                <w:sz w:val="18"/>
                <w:szCs w:val="18"/>
              </w:rPr>
              <w:t>'注意：保修开始日期必须早于保修结束日期。'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525081" w:rsidRPr="00BF1880" w:rsidRDefault="00525081" w:rsidP="0052508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重复表任意一行的</w:t>
            </w:r>
            <w:r w:rsidRPr="00525081">
              <w:rPr>
                <w:rFonts w:ascii="宋体" w:eastAsia="宋体" w:hAnsi="宋体" w:hint="eastAsia"/>
                <w:sz w:val="18"/>
                <w:szCs w:val="18"/>
              </w:rPr>
              <w:t>{L1.1资产状态}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等于“正常”或“闲置”，则</w:t>
            </w:r>
            <w:r w:rsidRPr="00525081">
              <w:rPr>
                <w:rFonts w:ascii="宋体" w:eastAsia="宋体" w:hAnsi="宋体" w:hint="eastAsia"/>
                <w:sz w:val="18"/>
                <w:szCs w:val="18"/>
              </w:rPr>
              <w:t>'注意：资产个体的状态只能是“正常”或“闲置”。'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否则为n</w:t>
            </w:r>
            <w:r>
              <w:rPr>
                <w:rFonts w:ascii="宋体" w:eastAsia="宋体" w:hAnsi="宋体"/>
                <w:sz w:val="18"/>
                <w:szCs w:val="18"/>
              </w:rPr>
              <w:t>ull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  <w:tr w:rsidR="00525081" w:rsidRPr="00BF1880" w:rsidTr="00061E7D">
        <w:trPr>
          <w:trHeight w:val="454"/>
        </w:trPr>
        <w:tc>
          <w:tcPr>
            <w:tcW w:w="1588" w:type="dxa"/>
            <w:vAlign w:val="center"/>
          </w:tcPr>
          <w:p w:rsidR="00525081" w:rsidRDefault="00525081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25081">
              <w:rPr>
                <w:rFonts w:ascii="宋体" w:eastAsia="宋体" w:hAnsi="宋体" w:hint="eastAsia"/>
                <w:sz w:val="18"/>
                <w:szCs w:val="18"/>
              </w:rPr>
              <w:t>M2.3资产编号</w:t>
            </w:r>
          </w:p>
        </w:tc>
        <w:tc>
          <w:tcPr>
            <w:tcW w:w="680" w:type="dxa"/>
            <w:vAlign w:val="center"/>
          </w:tcPr>
          <w:p w:rsidR="00525081" w:rsidRDefault="00525081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文本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525081" w:rsidRDefault="00525081" w:rsidP="0052508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525081">
              <w:rPr>
                <w:rFonts w:ascii="宋体" w:eastAsia="宋体" w:hAnsi="宋体" w:hint="eastAsia"/>
                <w:sz w:val="18"/>
                <w:szCs w:val="18"/>
              </w:rPr>
              <w:t>{M2.2资产类别代码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}&lt;&gt;</w:t>
            </w:r>
            <w:r w:rsidRPr="00525081">
              <w:rPr>
                <w:rFonts w:ascii="宋体" w:eastAsia="宋体" w:hAnsi="宋体" w:hint="eastAsia"/>
                <w:sz w:val="18"/>
                <w:szCs w:val="18"/>
              </w:rPr>
              <w:t>null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，则</w:t>
            </w:r>
            <w:r w:rsidRPr="00525081">
              <w:rPr>
                <w:rFonts w:ascii="宋体" w:eastAsia="宋体" w:hAnsi="宋体" w:hint="eastAsia"/>
                <w:sz w:val="18"/>
                <w:szCs w:val="18"/>
              </w:rPr>
              <w:t>{M2.2资产类别代码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}+'-'+</w:t>
            </w:r>
            <w:r w:rsidRPr="00525081">
              <w:rPr>
                <w:rFonts w:ascii="宋体" w:eastAsia="宋体" w:hAnsi="宋体" w:hint="eastAsia"/>
                <w:sz w:val="18"/>
                <w:szCs w:val="18"/>
              </w:rPr>
              <w:t>{M0.1资产流水号}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；否则为n</w:t>
            </w:r>
            <w:r>
              <w:rPr>
                <w:rFonts w:ascii="宋体" w:eastAsia="宋体" w:hAnsi="宋体"/>
                <w:sz w:val="18"/>
                <w:szCs w:val="18"/>
              </w:rPr>
              <w:t>ull</w:t>
            </w:r>
          </w:p>
        </w:tc>
      </w:tr>
      <w:tr w:rsidR="00525081" w:rsidRPr="00BF1880" w:rsidTr="00061E7D">
        <w:trPr>
          <w:trHeight w:val="454"/>
        </w:trPr>
        <w:tc>
          <w:tcPr>
            <w:tcW w:w="1588" w:type="dxa"/>
            <w:vAlign w:val="center"/>
          </w:tcPr>
          <w:p w:rsidR="00525081" w:rsidRPr="00525081" w:rsidRDefault="00525081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25081">
              <w:rPr>
                <w:rFonts w:ascii="宋体" w:eastAsia="宋体" w:hAnsi="宋体" w:hint="eastAsia"/>
                <w:sz w:val="18"/>
                <w:szCs w:val="18"/>
              </w:rPr>
              <w:t>M2.15资产类别</w:t>
            </w:r>
          </w:p>
        </w:tc>
        <w:tc>
          <w:tcPr>
            <w:tcW w:w="680" w:type="dxa"/>
            <w:vAlign w:val="center"/>
          </w:tcPr>
          <w:p w:rsidR="00525081" w:rsidRDefault="00525081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文本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525081" w:rsidRPr="00525081" w:rsidRDefault="00BE1B61" w:rsidP="00BE1B6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BE1B61">
              <w:rPr>
                <w:rFonts w:ascii="宋体" w:eastAsia="宋体" w:hAnsi="宋体" w:hint="eastAsia"/>
                <w:sz w:val="18"/>
                <w:szCs w:val="18"/>
              </w:rPr>
              <w:t>{M2.13资产大类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}+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{M2.14资产子类}</w:t>
            </w:r>
          </w:p>
        </w:tc>
      </w:tr>
      <w:tr w:rsidR="00BE1B61" w:rsidRPr="00BF1880" w:rsidTr="00061E7D">
        <w:trPr>
          <w:trHeight w:val="454"/>
        </w:trPr>
        <w:tc>
          <w:tcPr>
            <w:tcW w:w="1588" w:type="dxa"/>
            <w:vAlign w:val="center"/>
          </w:tcPr>
          <w:p w:rsidR="00BE1B61" w:rsidRPr="00525081" w:rsidRDefault="00BE1B61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E1B61">
              <w:rPr>
                <w:rFonts w:ascii="宋体" w:eastAsia="宋体" w:hAnsi="宋体" w:hint="eastAsia"/>
                <w:sz w:val="18"/>
                <w:szCs w:val="18"/>
              </w:rPr>
              <w:t>M</w:t>
            </w:r>
            <w:r w:rsidRPr="00BE1B61">
              <w:rPr>
                <w:rFonts w:ascii="宋体" w:eastAsia="宋体" w:hAnsi="宋体"/>
                <w:sz w:val="18"/>
                <w:szCs w:val="18"/>
              </w:rPr>
              <w:t>0.1资产流水号</w:t>
            </w:r>
          </w:p>
        </w:tc>
        <w:tc>
          <w:tcPr>
            <w:tcW w:w="680" w:type="dxa"/>
            <w:vAlign w:val="center"/>
          </w:tcPr>
          <w:p w:rsidR="00BE1B61" w:rsidRDefault="00BE1B61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文本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BE1B61" w:rsidRPr="00BE1B61" w:rsidRDefault="00BE1B61" w:rsidP="000D7C1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hint="eastAsia"/>
                <w:sz w:val="18"/>
                <w:szCs w:val="18"/>
              </w:rPr>
              <w:t>serialNumber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'协同资产V4</w:t>
            </w:r>
            <w:r w:rsidR="000D7C11">
              <w:rPr>
                <w:rFonts w:ascii="宋体" w:eastAsia="宋体" w:hAnsi="宋体"/>
                <w:sz w:val="18"/>
                <w:szCs w:val="18"/>
              </w:rPr>
              <w:t>2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-资产流水号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'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</w:tr>
      <w:tr w:rsidR="00BE1B61" w:rsidRPr="00BE1B61" w:rsidTr="00061E7D">
        <w:trPr>
          <w:trHeight w:val="454"/>
        </w:trPr>
        <w:tc>
          <w:tcPr>
            <w:tcW w:w="1588" w:type="dxa"/>
            <w:vAlign w:val="center"/>
          </w:tcPr>
          <w:p w:rsidR="00BE1B61" w:rsidRPr="00525081" w:rsidRDefault="00BE1B61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E1B61">
              <w:rPr>
                <w:rFonts w:ascii="宋体" w:eastAsia="宋体" w:hAnsi="宋体" w:hint="eastAsia"/>
                <w:sz w:val="18"/>
                <w:szCs w:val="18"/>
              </w:rPr>
              <w:t>L1.8资产编号</w:t>
            </w:r>
          </w:p>
        </w:tc>
        <w:tc>
          <w:tcPr>
            <w:tcW w:w="680" w:type="dxa"/>
            <w:vAlign w:val="center"/>
          </w:tcPr>
          <w:p w:rsidR="00BE1B61" w:rsidRDefault="00BE1B61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文本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BE1B61" w:rsidRDefault="00BE1B61" w:rsidP="00BE1B6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BE1B61">
              <w:rPr>
                <w:rFonts w:ascii="宋体" w:eastAsia="宋体" w:hAnsi="宋体" w:hint="eastAsia"/>
                <w:sz w:val="18"/>
                <w:szCs w:val="18"/>
              </w:rPr>
              <w:t>{L1.0序号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}&lt;10，则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{M2.3资产编号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}+'00'+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{L1.0序号}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BE1B61" w:rsidRDefault="00BE1B61" w:rsidP="00BE1B6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BE1B61">
              <w:rPr>
                <w:rFonts w:ascii="宋体" w:eastAsia="宋体" w:hAnsi="宋体" w:hint="eastAsia"/>
                <w:sz w:val="18"/>
                <w:szCs w:val="18"/>
              </w:rPr>
              <w:t>{L1.0序号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}&gt;=10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and 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{L1.0序号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}&lt;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，则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{M2.3资产编号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}+'0'+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{L1.0序号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</w:t>
            </w:r>
          </w:p>
          <w:p w:rsidR="00BE1B61" w:rsidRPr="00BE1B61" w:rsidRDefault="00BE1B61" w:rsidP="00BE1B6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否则为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{M2.3资产编号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+{L1.0序号}</w:t>
            </w:r>
          </w:p>
        </w:tc>
      </w:tr>
    </w:tbl>
    <w:p w:rsidR="00BA769D" w:rsidRPr="00DA2EE9" w:rsidRDefault="00BA769D" w:rsidP="00BA769D">
      <w:pPr>
        <w:pStyle w:val="a3"/>
        <w:numPr>
          <w:ilvl w:val="0"/>
          <w:numId w:val="40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DA2EE9">
        <w:rPr>
          <w:rFonts w:ascii="宋体" w:eastAsia="宋体" w:hAnsi="宋体"/>
          <w:b/>
          <w:szCs w:val="21"/>
        </w:rPr>
        <w:lastRenderedPageBreak/>
        <w:t>关键操作</w:t>
      </w:r>
    </w:p>
    <w:p w:rsidR="00BA769D" w:rsidRPr="004B2500" w:rsidRDefault="00BA769D" w:rsidP="00BA769D">
      <w:pPr>
        <w:pStyle w:val="a3"/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下列内容为操作权限中的关键设置。</w:t>
      </w:r>
    </w:p>
    <w:tbl>
      <w:tblPr>
        <w:tblStyle w:val="a7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907"/>
        <w:gridCol w:w="2835"/>
        <w:gridCol w:w="4536"/>
      </w:tblGrid>
      <w:tr w:rsidR="00BA769D" w:rsidRPr="007A744F" w:rsidTr="003A2B2B">
        <w:trPr>
          <w:trHeight w:val="340"/>
        </w:trPr>
        <w:tc>
          <w:tcPr>
            <w:tcW w:w="1361" w:type="dxa"/>
            <w:shd w:val="clear" w:color="auto" w:fill="F8F8F8"/>
            <w:vAlign w:val="center"/>
          </w:tcPr>
          <w:p w:rsidR="00BA769D" w:rsidRPr="007A744F" w:rsidRDefault="00BA769D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视图</w:t>
            </w:r>
          </w:p>
        </w:tc>
        <w:tc>
          <w:tcPr>
            <w:tcW w:w="907" w:type="dxa"/>
            <w:shd w:val="clear" w:color="auto" w:fill="F8F8F8"/>
            <w:tcMar>
              <w:left w:w="0" w:type="dxa"/>
              <w:right w:w="0" w:type="dxa"/>
            </w:tcMar>
            <w:vAlign w:val="center"/>
          </w:tcPr>
          <w:p w:rsidR="00BA769D" w:rsidRPr="007A744F" w:rsidRDefault="00BA769D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操作权限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BA769D" w:rsidRPr="007A744F" w:rsidRDefault="00BA769D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必须填写的字段</w:t>
            </w:r>
          </w:p>
        </w:tc>
        <w:tc>
          <w:tcPr>
            <w:tcW w:w="4536" w:type="dxa"/>
            <w:shd w:val="clear" w:color="auto" w:fill="F8F8F8"/>
            <w:vAlign w:val="center"/>
          </w:tcPr>
          <w:p w:rsidR="00BA769D" w:rsidRPr="007A744F" w:rsidRDefault="00BA769D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字段初始值</w:t>
            </w:r>
          </w:p>
        </w:tc>
      </w:tr>
      <w:tr w:rsidR="003A2B2B" w:rsidRPr="00BF1880" w:rsidTr="003A2B2B">
        <w:trPr>
          <w:trHeight w:val="454"/>
        </w:trPr>
        <w:tc>
          <w:tcPr>
            <w:tcW w:w="1361" w:type="dxa"/>
            <w:vAlign w:val="center"/>
          </w:tcPr>
          <w:p w:rsidR="003A2B2B" w:rsidRPr="007A744F" w:rsidRDefault="00BE1B61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资产</w:t>
            </w:r>
            <w:r>
              <w:rPr>
                <w:rFonts w:ascii="宋体" w:eastAsia="宋体" w:hAnsi="宋体"/>
                <w:sz w:val="18"/>
                <w:szCs w:val="18"/>
              </w:rPr>
              <w:t>信息录入</w:t>
            </w:r>
          </w:p>
        </w:tc>
        <w:tc>
          <w:tcPr>
            <w:tcW w:w="907" w:type="dxa"/>
            <w:vAlign w:val="center"/>
          </w:tcPr>
          <w:p w:rsidR="003A2B2B" w:rsidRPr="007A744F" w:rsidRDefault="003A2B2B" w:rsidP="00061E7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填写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A2B2B" w:rsidRPr="00BF1880" w:rsidRDefault="00BE1B61" w:rsidP="00BE1B6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BE1B61">
              <w:rPr>
                <w:rFonts w:ascii="宋体" w:eastAsia="宋体" w:hAnsi="宋体"/>
                <w:sz w:val="18"/>
                <w:szCs w:val="18"/>
              </w:rPr>
              <w:t>M2.1资产名称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E1B61">
              <w:rPr>
                <w:rFonts w:ascii="宋体" w:eastAsia="宋体" w:hAnsi="宋体"/>
                <w:sz w:val="18"/>
                <w:szCs w:val="18"/>
              </w:rPr>
              <w:t>M2.2资产类别代码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E1B61">
              <w:rPr>
                <w:rFonts w:ascii="宋体" w:eastAsia="宋体" w:hAnsi="宋体"/>
                <w:sz w:val="18"/>
                <w:szCs w:val="18"/>
              </w:rPr>
              <w:t>M2.4数量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E1B61">
              <w:rPr>
                <w:rFonts w:ascii="宋体" w:eastAsia="宋体" w:hAnsi="宋体"/>
                <w:sz w:val="18"/>
                <w:szCs w:val="18"/>
              </w:rPr>
              <w:t>M2.5计量单位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E1B61">
              <w:rPr>
                <w:rFonts w:ascii="宋体" w:eastAsia="宋体" w:hAnsi="宋体"/>
                <w:sz w:val="18"/>
                <w:szCs w:val="18"/>
              </w:rPr>
              <w:t>M2.7入库日期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E1B61">
              <w:rPr>
                <w:rFonts w:ascii="宋体" w:eastAsia="宋体" w:hAnsi="宋体"/>
                <w:sz w:val="18"/>
                <w:szCs w:val="18"/>
              </w:rPr>
              <w:t>M2.8购买单价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E1B61">
              <w:rPr>
                <w:rFonts w:ascii="宋体" w:eastAsia="宋体" w:hAnsi="宋体"/>
                <w:sz w:val="18"/>
                <w:szCs w:val="18"/>
              </w:rPr>
              <w:t>M2.12所有权人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E1B61">
              <w:rPr>
                <w:rFonts w:ascii="宋体" w:eastAsia="宋体" w:hAnsi="宋体"/>
                <w:sz w:val="18"/>
                <w:szCs w:val="18"/>
              </w:rPr>
              <w:t>M2.13资产大类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E1B61">
              <w:rPr>
                <w:rFonts w:ascii="宋体" w:eastAsia="宋体" w:hAnsi="宋体"/>
                <w:sz w:val="18"/>
                <w:szCs w:val="18"/>
              </w:rPr>
              <w:t>M2.14资产子类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E1B61">
              <w:rPr>
                <w:rFonts w:ascii="宋体" w:eastAsia="宋体" w:hAnsi="宋体"/>
                <w:sz w:val="18"/>
                <w:szCs w:val="18"/>
              </w:rPr>
              <w:t>L1.1资产状态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BE1B61">
              <w:rPr>
                <w:rFonts w:ascii="宋体" w:eastAsia="宋体" w:hAnsi="宋体"/>
                <w:sz w:val="18"/>
                <w:szCs w:val="18"/>
              </w:rPr>
              <w:t>L1.2公共使用与否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A2B2B" w:rsidRDefault="00BE1B61" w:rsidP="00061E7D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BE1B61">
              <w:rPr>
                <w:rFonts w:ascii="宋体" w:eastAsia="宋体" w:hAnsi="宋体"/>
                <w:sz w:val="18"/>
                <w:szCs w:val="18"/>
              </w:rPr>
              <w:t>资产信息录入编号</w:t>
            </w:r>
            <w:r w:rsidR="003A2B2B">
              <w:rPr>
                <w:rFonts w:ascii="宋体" w:eastAsia="宋体" w:hAnsi="宋体"/>
                <w:sz w:val="18"/>
                <w:szCs w:val="18"/>
              </w:rPr>
              <w:t>：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协同资产V4</w:t>
            </w:r>
            <w:r w:rsidR="00EF64A2">
              <w:rPr>
                <w:rFonts w:ascii="宋体" w:eastAsia="宋体" w:hAnsi="宋体"/>
                <w:sz w:val="18"/>
                <w:szCs w:val="18"/>
              </w:rPr>
              <w:t>2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-资产信息录入编号</w:t>
            </w:r>
          </w:p>
          <w:p w:rsidR="003A2B2B" w:rsidRDefault="00BE1B61" w:rsidP="00061E7D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BE1B61">
              <w:rPr>
                <w:rFonts w:ascii="宋体" w:eastAsia="宋体" w:hAnsi="宋体"/>
                <w:sz w:val="18"/>
                <w:szCs w:val="18"/>
              </w:rPr>
              <w:t>M1.1录入人</w:t>
            </w:r>
            <w:r w:rsidR="003A2B2B">
              <w:rPr>
                <w:rFonts w:ascii="宋体" w:eastAsia="宋体" w:hAnsi="宋体"/>
                <w:sz w:val="18"/>
                <w:szCs w:val="18"/>
              </w:rPr>
              <w:t>：登录人员ID</w:t>
            </w:r>
          </w:p>
          <w:p w:rsidR="003A2B2B" w:rsidRDefault="00BE1B61" w:rsidP="00061E7D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BE1B61">
              <w:rPr>
                <w:rFonts w:ascii="宋体" w:eastAsia="宋体" w:hAnsi="宋体"/>
                <w:sz w:val="18"/>
                <w:szCs w:val="18"/>
              </w:rPr>
              <w:t>M1.2经办部门</w:t>
            </w:r>
            <w:r w:rsidR="003A2B2B">
              <w:rPr>
                <w:rFonts w:ascii="宋体" w:eastAsia="宋体" w:hAnsi="宋体"/>
                <w:sz w:val="18"/>
                <w:szCs w:val="18"/>
              </w:rPr>
              <w:t>：登录人员所在部门ID</w:t>
            </w:r>
          </w:p>
          <w:p w:rsidR="003A2B2B" w:rsidRDefault="00BE1B61" w:rsidP="00061E7D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BE1B61">
              <w:rPr>
                <w:rFonts w:ascii="宋体" w:eastAsia="宋体" w:hAnsi="宋体"/>
                <w:sz w:val="18"/>
                <w:szCs w:val="18"/>
              </w:rPr>
              <w:t>M1.3供职单位</w:t>
            </w:r>
            <w:r w:rsidR="003A2B2B">
              <w:rPr>
                <w:rFonts w:ascii="宋体" w:eastAsia="宋体" w:hAnsi="宋体"/>
                <w:sz w:val="18"/>
                <w:szCs w:val="18"/>
              </w:rPr>
              <w:t>：登录人员所在单价ID</w:t>
            </w:r>
          </w:p>
          <w:p w:rsidR="003A2B2B" w:rsidRPr="00BF1880" w:rsidRDefault="00BE1B61" w:rsidP="00BE1B61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BE1B61">
              <w:rPr>
                <w:rFonts w:ascii="宋体" w:eastAsia="宋体" w:hAnsi="宋体"/>
                <w:sz w:val="18"/>
                <w:szCs w:val="18"/>
              </w:rPr>
              <w:t>L1.1资产状态</w:t>
            </w:r>
            <w:r w:rsidR="003A2B2B">
              <w:rPr>
                <w:rFonts w:ascii="宋体" w:eastAsia="宋体" w:hAnsi="宋体"/>
                <w:sz w:val="18"/>
                <w:szCs w:val="18"/>
              </w:rPr>
              <w:t>：</w:t>
            </w:r>
            <w:r w:rsidRPr="00BE1B61"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</w:tr>
    </w:tbl>
    <w:p w:rsidR="00BA769D" w:rsidRPr="0013537B" w:rsidRDefault="00BA769D" w:rsidP="00BA769D">
      <w:pPr>
        <w:pStyle w:val="a3"/>
        <w:numPr>
          <w:ilvl w:val="0"/>
          <w:numId w:val="40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13537B">
        <w:rPr>
          <w:rFonts w:ascii="宋体" w:eastAsia="宋体" w:hAnsi="宋体" w:hint="eastAsia"/>
          <w:b/>
          <w:szCs w:val="21"/>
        </w:rPr>
        <w:t>应用绑定</w:t>
      </w:r>
    </w:p>
    <w:p w:rsidR="00BA769D" w:rsidRPr="004B2500" w:rsidRDefault="00BA769D" w:rsidP="00BA769D">
      <w:pPr>
        <w:pStyle w:val="a3"/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应用绑定</w:t>
      </w:r>
      <w:r w:rsidR="004674CD">
        <w:rPr>
          <w:rFonts w:ascii="宋体" w:eastAsia="宋体" w:hAnsi="宋体" w:hint="eastAsia"/>
          <w:szCs w:val="21"/>
        </w:rPr>
        <w:t>默认共</w:t>
      </w:r>
      <w:r w:rsidR="009B7E9A">
        <w:rPr>
          <w:rFonts w:ascii="宋体" w:eastAsia="宋体" w:hAnsi="宋体"/>
          <w:szCs w:val="21"/>
        </w:rPr>
        <w:t>1</w:t>
      </w:r>
      <w:r w:rsidR="004674CD">
        <w:rPr>
          <w:rFonts w:ascii="宋体" w:eastAsia="宋体" w:hAnsi="宋体" w:hint="eastAsia"/>
          <w:szCs w:val="21"/>
        </w:rPr>
        <w:t>个</w:t>
      </w:r>
      <w:r>
        <w:rPr>
          <w:rFonts w:ascii="宋体" w:eastAsia="宋体" w:hAnsi="宋体" w:hint="eastAsia"/>
          <w:szCs w:val="21"/>
        </w:rPr>
        <w:t>，</w:t>
      </w:r>
      <w:r w:rsidR="009B7E9A">
        <w:rPr>
          <w:rFonts w:ascii="宋体" w:eastAsia="宋体" w:hAnsi="宋体" w:hint="eastAsia"/>
          <w:szCs w:val="21"/>
        </w:rPr>
        <w:t>由发起者审核后流程结束，</w:t>
      </w:r>
      <w:r w:rsidR="004674CD">
        <w:rPr>
          <w:rFonts w:ascii="宋体" w:eastAsia="宋体" w:hAnsi="宋体" w:hint="eastAsia"/>
          <w:szCs w:val="21"/>
        </w:rPr>
        <w:t>可根据实际管理需要修改。</w:t>
      </w:r>
    </w:p>
    <w:p w:rsidR="00964373" w:rsidRDefault="00964373" w:rsidP="00964373">
      <w:pPr>
        <w:spacing w:line="300" w:lineRule="auto"/>
        <w:ind w:firstLineChars="200" w:firstLine="422"/>
        <w:jc w:val="left"/>
        <w:outlineLvl w:val="1"/>
        <w:rPr>
          <w:rFonts w:ascii="宋体" w:eastAsia="宋体" w:hAnsi="宋体"/>
          <w:b/>
          <w:szCs w:val="21"/>
        </w:rPr>
      </w:pPr>
      <w:bookmarkStart w:id="12" w:name="_Toc19525820"/>
      <w:r w:rsidRPr="00BA769D">
        <w:rPr>
          <w:rFonts w:ascii="宋体" w:eastAsia="宋体" w:hAnsi="宋体" w:hint="eastAsia"/>
          <w:b/>
          <w:szCs w:val="21"/>
        </w:rPr>
        <w:t>6.</w:t>
      </w:r>
      <w:r>
        <w:rPr>
          <w:rFonts w:ascii="宋体" w:eastAsia="宋体" w:hAnsi="宋体"/>
          <w:b/>
          <w:szCs w:val="21"/>
        </w:rPr>
        <w:t>3</w:t>
      </w:r>
      <w:r w:rsidRPr="00BA769D">
        <w:rPr>
          <w:rFonts w:ascii="宋体" w:eastAsia="宋体" w:hAnsi="宋体"/>
          <w:b/>
          <w:szCs w:val="21"/>
        </w:rPr>
        <w:t xml:space="preserve"> </w:t>
      </w:r>
      <w:r w:rsidR="00C34A8E">
        <w:rPr>
          <w:rFonts w:ascii="宋体" w:eastAsia="宋体" w:hAnsi="宋体"/>
          <w:b/>
          <w:szCs w:val="21"/>
        </w:rPr>
        <w:t>资产领用</w:t>
      </w:r>
      <w:bookmarkEnd w:id="12"/>
    </w:p>
    <w:p w:rsidR="00964373" w:rsidRPr="00DA2EE9" w:rsidRDefault="00964373" w:rsidP="00964373">
      <w:pPr>
        <w:pStyle w:val="a3"/>
        <w:numPr>
          <w:ilvl w:val="0"/>
          <w:numId w:val="42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DA2EE9">
        <w:rPr>
          <w:rFonts w:ascii="宋体" w:eastAsia="宋体" w:hAnsi="宋体"/>
          <w:b/>
          <w:szCs w:val="21"/>
        </w:rPr>
        <w:t>表单属性</w:t>
      </w:r>
    </w:p>
    <w:tbl>
      <w:tblPr>
        <w:tblStyle w:val="a7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680"/>
        <w:gridCol w:w="7938"/>
      </w:tblGrid>
      <w:tr w:rsidR="00C04450" w:rsidRPr="007A744F" w:rsidTr="00EA7EB2">
        <w:trPr>
          <w:trHeight w:val="340"/>
        </w:trPr>
        <w:tc>
          <w:tcPr>
            <w:tcW w:w="1021" w:type="dxa"/>
            <w:shd w:val="clear" w:color="auto" w:fill="F8F8F8"/>
            <w:vAlign w:val="center"/>
          </w:tcPr>
          <w:p w:rsidR="00C04450" w:rsidRPr="007A744F" w:rsidRDefault="00C04450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属性</w:t>
            </w:r>
          </w:p>
        </w:tc>
        <w:tc>
          <w:tcPr>
            <w:tcW w:w="680" w:type="dxa"/>
            <w:shd w:val="clear" w:color="auto" w:fill="F8F8F8"/>
            <w:vAlign w:val="center"/>
          </w:tcPr>
          <w:p w:rsidR="00C04450" w:rsidRPr="007A744F" w:rsidRDefault="00C04450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7938" w:type="dxa"/>
            <w:shd w:val="clear" w:color="auto" w:fill="F8F8F8"/>
            <w:vAlign w:val="center"/>
          </w:tcPr>
          <w:p w:rsidR="00C04450" w:rsidRPr="007A744F" w:rsidRDefault="00C04450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内容说明</w:t>
            </w:r>
          </w:p>
        </w:tc>
      </w:tr>
      <w:tr w:rsidR="00C04450" w:rsidRPr="00BF1880" w:rsidTr="00EA7EB2">
        <w:trPr>
          <w:trHeight w:val="454"/>
        </w:trPr>
        <w:tc>
          <w:tcPr>
            <w:tcW w:w="1021" w:type="dxa"/>
            <w:vAlign w:val="center"/>
          </w:tcPr>
          <w:p w:rsidR="00C04450" w:rsidRPr="00B33513" w:rsidRDefault="00C04450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校验规则</w:t>
            </w:r>
          </w:p>
        </w:tc>
        <w:tc>
          <w:tcPr>
            <w:tcW w:w="680" w:type="dxa"/>
            <w:vAlign w:val="center"/>
          </w:tcPr>
          <w:p w:rsidR="00C04450" w:rsidRPr="00B33513" w:rsidRDefault="00C04450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C04450" w:rsidRDefault="00C04450" w:rsidP="00EA7EB2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1E13E6">
              <w:rPr>
                <w:rFonts w:ascii="宋体" w:eastAsia="宋体" w:hAnsi="宋体" w:hint="eastAsia"/>
                <w:sz w:val="18"/>
                <w:szCs w:val="18"/>
              </w:rPr>
              <w:t>{填写提示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}等于</w:t>
            </w:r>
            <w:r w:rsidRPr="001E13E6">
              <w:rPr>
                <w:rFonts w:ascii="宋体" w:eastAsia="宋体" w:hAnsi="宋体" w:hint="eastAsia"/>
                <w:sz w:val="18"/>
                <w:szCs w:val="18"/>
              </w:rPr>
              <w:t>null</w:t>
            </w:r>
          </w:p>
        </w:tc>
      </w:tr>
      <w:tr w:rsidR="00C04450" w:rsidRPr="00BF1880" w:rsidTr="00EA7EB2">
        <w:trPr>
          <w:trHeight w:val="454"/>
        </w:trPr>
        <w:tc>
          <w:tcPr>
            <w:tcW w:w="1021" w:type="dxa"/>
            <w:vAlign w:val="center"/>
          </w:tcPr>
          <w:p w:rsidR="00C04450" w:rsidRPr="00B33513" w:rsidRDefault="00C04450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视图</w:t>
            </w:r>
          </w:p>
        </w:tc>
        <w:tc>
          <w:tcPr>
            <w:tcW w:w="680" w:type="dxa"/>
            <w:vAlign w:val="center"/>
          </w:tcPr>
          <w:p w:rsidR="00C04450" w:rsidRPr="00B33513" w:rsidRDefault="00C04450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C04450" w:rsidRDefault="00C04450" w:rsidP="00EA7EB2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资产信息录入</w:t>
            </w:r>
          </w:p>
        </w:tc>
      </w:tr>
    </w:tbl>
    <w:p w:rsidR="00964373" w:rsidRPr="00DA2EE9" w:rsidRDefault="00964373" w:rsidP="00964373">
      <w:pPr>
        <w:pStyle w:val="a3"/>
        <w:numPr>
          <w:ilvl w:val="0"/>
          <w:numId w:val="42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DA2EE9">
        <w:rPr>
          <w:rFonts w:ascii="宋体" w:eastAsia="宋体" w:hAnsi="宋体"/>
          <w:b/>
          <w:szCs w:val="21"/>
        </w:rPr>
        <w:t>字段属性与说明</w:t>
      </w:r>
    </w:p>
    <w:p w:rsidR="00964373" w:rsidRDefault="00964373" w:rsidP="00FC53BF">
      <w:pPr>
        <w:pStyle w:val="a3"/>
        <w:numPr>
          <w:ilvl w:val="0"/>
          <w:numId w:val="43"/>
        </w:numPr>
        <w:spacing w:line="300" w:lineRule="auto"/>
        <w:ind w:left="777" w:firstLineChars="0" w:hanging="357"/>
        <w:jc w:val="left"/>
        <w:rPr>
          <w:rFonts w:ascii="宋体" w:eastAsia="宋体" w:hAnsi="宋体"/>
          <w:szCs w:val="21"/>
        </w:rPr>
      </w:pPr>
      <w:r w:rsidRPr="004A76DA">
        <w:rPr>
          <w:rFonts w:ascii="宋体" w:eastAsia="宋体" w:hAnsi="宋体" w:hint="eastAsia"/>
          <w:szCs w:val="21"/>
        </w:rPr>
        <w:t>关键字段</w:t>
      </w:r>
      <w:r>
        <w:rPr>
          <w:rFonts w:ascii="宋体" w:eastAsia="宋体" w:hAnsi="宋体" w:hint="eastAsia"/>
          <w:szCs w:val="21"/>
        </w:rPr>
        <w:t>。</w:t>
      </w:r>
    </w:p>
    <w:p w:rsidR="00B245D7" w:rsidRDefault="00317123" w:rsidP="00B245D7">
      <w:pPr>
        <w:pStyle w:val="a3"/>
        <w:spacing w:line="300" w:lineRule="auto"/>
        <w:rPr>
          <w:rFonts w:ascii="宋体" w:eastAsia="宋体" w:hAnsi="宋体"/>
          <w:szCs w:val="21"/>
        </w:rPr>
      </w:pPr>
      <w:r w:rsidRPr="00317123">
        <w:rPr>
          <w:rFonts w:ascii="宋体" w:eastAsia="宋体" w:hAnsi="宋体" w:hint="eastAsia"/>
          <w:szCs w:val="21"/>
        </w:rPr>
        <w:t>资产ID</w:t>
      </w:r>
      <w:r>
        <w:rPr>
          <w:rFonts w:ascii="宋体" w:eastAsia="宋体" w:hAnsi="宋体" w:hint="eastAsia"/>
          <w:szCs w:val="21"/>
        </w:rPr>
        <w:t>、</w:t>
      </w:r>
      <w:r w:rsidRPr="00317123">
        <w:rPr>
          <w:rFonts w:ascii="宋体" w:eastAsia="宋体" w:hAnsi="宋体" w:hint="eastAsia"/>
          <w:szCs w:val="21"/>
        </w:rPr>
        <w:t>L1.1资产名称</w:t>
      </w:r>
      <w:r>
        <w:rPr>
          <w:rFonts w:ascii="宋体" w:eastAsia="宋体" w:hAnsi="宋体" w:hint="eastAsia"/>
          <w:szCs w:val="21"/>
        </w:rPr>
        <w:t>、</w:t>
      </w:r>
      <w:r w:rsidRPr="00317123">
        <w:rPr>
          <w:rFonts w:ascii="宋体" w:eastAsia="宋体" w:hAnsi="宋体" w:hint="eastAsia"/>
          <w:szCs w:val="21"/>
        </w:rPr>
        <w:t>L1.2资产状态</w:t>
      </w:r>
      <w:r w:rsidR="00B245D7">
        <w:rPr>
          <w:rFonts w:ascii="宋体" w:eastAsia="宋体" w:hAnsi="宋体"/>
          <w:szCs w:val="21"/>
        </w:rPr>
        <w:t>。</w:t>
      </w:r>
    </w:p>
    <w:p w:rsidR="00964373" w:rsidRPr="00DA2EE9" w:rsidRDefault="00964373" w:rsidP="00964373">
      <w:pPr>
        <w:pStyle w:val="a3"/>
        <w:numPr>
          <w:ilvl w:val="0"/>
          <w:numId w:val="42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DA2EE9">
        <w:rPr>
          <w:rFonts w:ascii="宋体" w:eastAsia="宋体" w:hAnsi="宋体"/>
          <w:b/>
          <w:szCs w:val="21"/>
        </w:rPr>
        <w:t>关键操作</w:t>
      </w:r>
    </w:p>
    <w:p w:rsidR="00964373" w:rsidRPr="004B2500" w:rsidRDefault="00964373" w:rsidP="00964373">
      <w:pPr>
        <w:pStyle w:val="a3"/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下列内容为操作权限中的关键设置。</w:t>
      </w:r>
    </w:p>
    <w:tbl>
      <w:tblPr>
        <w:tblStyle w:val="a7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907"/>
        <w:gridCol w:w="2835"/>
        <w:gridCol w:w="4536"/>
      </w:tblGrid>
      <w:tr w:rsidR="00964373" w:rsidRPr="007A744F" w:rsidTr="00B245D7">
        <w:trPr>
          <w:trHeight w:val="340"/>
        </w:trPr>
        <w:tc>
          <w:tcPr>
            <w:tcW w:w="1361" w:type="dxa"/>
            <w:shd w:val="clear" w:color="auto" w:fill="F8F8F8"/>
            <w:vAlign w:val="center"/>
          </w:tcPr>
          <w:p w:rsidR="00964373" w:rsidRPr="007A744F" w:rsidRDefault="00964373" w:rsidP="00B245D7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视图</w:t>
            </w:r>
          </w:p>
        </w:tc>
        <w:tc>
          <w:tcPr>
            <w:tcW w:w="907" w:type="dxa"/>
            <w:shd w:val="clear" w:color="auto" w:fill="F8F8F8"/>
            <w:tcMar>
              <w:left w:w="0" w:type="dxa"/>
              <w:right w:w="0" w:type="dxa"/>
            </w:tcMar>
            <w:vAlign w:val="center"/>
          </w:tcPr>
          <w:p w:rsidR="00964373" w:rsidRPr="007A744F" w:rsidRDefault="00964373" w:rsidP="00B245D7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操作权限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964373" w:rsidRPr="007A744F" w:rsidRDefault="00964373" w:rsidP="00B245D7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必须填写的字段</w:t>
            </w:r>
          </w:p>
        </w:tc>
        <w:tc>
          <w:tcPr>
            <w:tcW w:w="4536" w:type="dxa"/>
            <w:shd w:val="clear" w:color="auto" w:fill="F8F8F8"/>
            <w:vAlign w:val="center"/>
          </w:tcPr>
          <w:p w:rsidR="00964373" w:rsidRPr="007A744F" w:rsidRDefault="00964373" w:rsidP="00B245D7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字段初始值</w:t>
            </w:r>
          </w:p>
        </w:tc>
      </w:tr>
      <w:tr w:rsidR="00964373" w:rsidRPr="00BF1880" w:rsidTr="00252118">
        <w:trPr>
          <w:trHeight w:val="454"/>
        </w:trPr>
        <w:tc>
          <w:tcPr>
            <w:tcW w:w="1361" w:type="dxa"/>
            <w:vAlign w:val="center"/>
          </w:tcPr>
          <w:p w:rsidR="00964373" w:rsidRPr="007A744F" w:rsidRDefault="00317123" w:rsidP="00B245D7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资产</w:t>
            </w:r>
            <w:r>
              <w:rPr>
                <w:rFonts w:ascii="宋体" w:eastAsia="宋体" w:hAnsi="宋体"/>
                <w:sz w:val="18"/>
                <w:szCs w:val="18"/>
              </w:rPr>
              <w:t>领用</w:t>
            </w:r>
          </w:p>
        </w:tc>
        <w:tc>
          <w:tcPr>
            <w:tcW w:w="907" w:type="dxa"/>
            <w:vAlign w:val="center"/>
          </w:tcPr>
          <w:p w:rsidR="00964373" w:rsidRPr="007A744F" w:rsidRDefault="00964373" w:rsidP="00317123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填写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64373" w:rsidRPr="00BF1880" w:rsidRDefault="00317123" w:rsidP="00317123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317123">
              <w:rPr>
                <w:rFonts w:ascii="宋体" w:eastAsia="宋体" w:hAnsi="宋体"/>
                <w:sz w:val="18"/>
                <w:szCs w:val="18"/>
              </w:rPr>
              <w:t>M1.7领用要求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964373" w:rsidRDefault="007413BA" w:rsidP="00B245D7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7413BA">
              <w:rPr>
                <w:rFonts w:ascii="宋体" w:eastAsia="宋体" w:hAnsi="宋体"/>
                <w:sz w:val="18"/>
                <w:szCs w:val="18"/>
              </w:rPr>
              <w:t>资产领用编号</w:t>
            </w:r>
            <w:r w:rsidR="00964373">
              <w:rPr>
                <w:rFonts w:ascii="宋体" w:eastAsia="宋体" w:hAnsi="宋体"/>
                <w:sz w:val="18"/>
                <w:szCs w:val="18"/>
              </w:rPr>
              <w:t>：</w:t>
            </w:r>
            <w:r w:rsidRPr="007413BA">
              <w:rPr>
                <w:rFonts w:ascii="宋体" w:eastAsia="宋体" w:hAnsi="宋体" w:hint="eastAsia"/>
                <w:sz w:val="18"/>
                <w:szCs w:val="18"/>
              </w:rPr>
              <w:t>协同资产V4</w:t>
            </w:r>
            <w:r w:rsidR="00EF64A2">
              <w:rPr>
                <w:rFonts w:ascii="宋体" w:eastAsia="宋体" w:hAnsi="宋体"/>
                <w:sz w:val="18"/>
                <w:szCs w:val="18"/>
              </w:rPr>
              <w:t>2</w:t>
            </w:r>
            <w:r w:rsidRPr="007413BA">
              <w:rPr>
                <w:rFonts w:ascii="宋体" w:eastAsia="宋体" w:hAnsi="宋体" w:hint="eastAsia"/>
                <w:sz w:val="18"/>
                <w:szCs w:val="18"/>
              </w:rPr>
              <w:t>-资产领用编号</w:t>
            </w:r>
          </w:p>
          <w:p w:rsidR="00252118" w:rsidRDefault="007413BA" w:rsidP="00B245D7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7413BA">
              <w:rPr>
                <w:rFonts w:ascii="宋体" w:eastAsia="宋体" w:hAnsi="宋体"/>
                <w:sz w:val="18"/>
                <w:szCs w:val="18"/>
              </w:rPr>
              <w:t>M1.1申请人</w:t>
            </w:r>
            <w:r w:rsidR="00252118">
              <w:rPr>
                <w:rFonts w:ascii="宋体" w:eastAsia="宋体" w:hAnsi="宋体"/>
                <w:sz w:val="18"/>
                <w:szCs w:val="18"/>
              </w:rPr>
              <w:t>：</w:t>
            </w:r>
            <w:r>
              <w:rPr>
                <w:rFonts w:ascii="宋体" w:eastAsia="宋体" w:hAnsi="宋体"/>
                <w:sz w:val="18"/>
                <w:szCs w:val="18"/>
              </w:rPr>
              <w:t>登录人员ID</w:t>
            </w:r>
          </w:p>
          <w:p w:rsidR="00252118" w:rsidRDefault="007413BA" w:rsidP="00B245D7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7413BA">
              <w:rPr>
                <w:rFonts w:ascii="宋体" w:eastAsia="宋体" w:hAnsi="宋体"/>
                <w:sz w:val="18"/>
                <w:szCs w:val="18"/>
              </w:rPr>
              <w:t>M1.2供职部门</w:t>
            </w:r>
            <w:r w:rsidR="00252118">
              <w:rPr>
                <w:rFonts w:ascii="宋体" w:eastAsia="宋体" w:hAnsi="宋体"/>
                <w:sz w:val="18"/>
                <w:szCs w:val="18"/>
              </w:rPr>
              <w:t>：登录人员所在单位ID</w:t>
            </w:r>
          </w:p>
          <w:p w:rsidR="00252118" w:rsidRPr="00252118" w:rsidRDefault="007413BA" w:rsidP="0025211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7413BA">
              <w:rPr>
                <w:rFonts w:ascii="宋体" w:eastAsia="宋体" w:hAnsi="宋体"/>
                <w:sz w:val="18"/>
                <w:szCs w:val="18"/>
              </w:rPr>
              <w:t>M1.3供职单位</w:t>
            </w:r>
            <w:r w:rsidR="00252118">
              <w:rPr>
                <w:rFonts w:ascii="宋体" w:eastAsia="宋体" w:hAnsi="宋体"/>
                <w:sz w:val="18"/>
                <w:szCs w:val="18"/>
              </w:rPr>
              <w:t>：</w:t>
            </w:r>
            <w:r w:rsidRPr="007413BA">
              <w:rPr>
                <w:rFonts w:ascii="宋体" w:eastAsia="宋体" w:hAnsi="宋体" w:hint="eastAsia"/>
                <w:sz w:val="18"/>
                <w:szCs w:val="18"/>
              </w:rPr>
              <w:t>登录人员所在单位ID</w:t>
            </w:r>
          </w:p>
        </w:tc>
      </w:tr>
      <w:tr w:rsidR="00964373" w:rsidRPr="00BF1880" w:rsidTr="00252118">
        <w:trPr>
          <w:trHeight w:val="454"/>
        </w:trPr>
        <w:tc>
          <w:tcPr>
            <w:tcW w:w="1361" w:type="dxa"/>
            <w:vAlign w:val="center"/>
          </w:tcPr>
          <w:p w:rsidR="00964373" w:rsidRPr="00B33513" w:rsidRDefault="00317123" w:rsidP="00B245D7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资产</w:t>
            </w:r>
            <w:r>
              <w:rPr>
                <w:rFonts w:ascii="宋体" w:eastAsia="宋体" w:hAnsi="宋体"/>
                <w:sz w:val="18"/>
                <w:szCs w:val="18"/>
              </w:rPr>
              <w:t>领用</w:t>
            </w:r>
          </w:p>
        </w:tc>
        <w:tc>
          <w:tcPr>
            <w:tcW w:w="907" w:type="dxa"/>
            <w:vAlign w:val="center"/>
          </w:tcPr>
          <w:p w:rsidR="00964373" w:rsidRPr="00B33513" w:rsidRDefault="00317123" w:rsidP="00B245D7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领用记录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64373" w:rsidRDefault="00317123" w:rsidP="00B245D7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317123">
              <w:rPr>
                <w:rFonts w:ascii="宋体" w:eastAsia="宋体" w:hAnsi="宋体"/>
                <w:sz w:val="18"/>
                <w:szCs w:val="18"/>
              </w:rPr>
              <w:t>M2.2详情说明</w:t>
            </w:r>
            <w:r w:rsidR="007413BA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7413BA" w:rsidRPr="007413BA">
              <w:rPr>
                <w:rFonts w:ascii="宋体" w:eastAsia="宋体" w:hAnsi="宋体"/>
                <w:sz w:val="18"/>
                <w:szCs w:val="18"/>
              </w:rPr>
              <w:t>L1.1资产名称</w:t>
            </w:r>
            <w:r w:rsidR="007413BA" w:rsidRPr="007413BA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7413BA" w:rsidRPr="007413BA">
              <w:rPr>
                <w:rFonts w:ascii="宋体" w:eastAsia="宋体" w:hAnsi="宋体"/>
                <w:sz w:val="18"/>
                <w:szCs w:val="18"/>
              </w:rPr>
              <w:t>L1.4责任部门</w:t>
            </w:r>
            <w:r w:rsidR="007413BA" w:rsidRPr="007413BA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7413BA" w:rsidRPr="007413BA">
              <w:rPr>
                <w:rFonts w:ascii="宋体" w:eastAsia="宋体" w:hAnsi="宋体"/>
                <w:sz w:val="18"/>
                <w:szCs w:val="18"/>
              </w:rPr>
              <w:t>L1.5责任人</w:t>
            </w:r>
            <w:r w:rsidR="007413BA" w:rsidRPr="007413BA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7413BA" w:rsidRPr="007413BA">
              <w:rPr>
                <w:rFonts w:ascii="宋体" w:eastAsia="宋体" w:hAnsi="宋体"/>
                <w:sz w:val="18"/>
                <w:szCs w:val="18"/>
              </w:rPr>
              <w:t>L1.6领用日期</w:t>
            </w:r>
            <w:r w:rsidR="007413BA" w:rsidRPr="007413BA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7413BA" w:rsidRPr="007413BA">
              <w:rPr>
                <w:rFonts w:ascii="宋体" w:eastAsia="宋体" w:hAnsi="宋体"/>
                <w:sz w:val="18"/>
                <w:szCs w:val="18"/>
              </w:rPr>
              <w:t>L1.7存放位置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964373" w:rsidRPr="007413BA" w:rsidRDefault="007413BA" w:rsidP="0025211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7413BA">
              <w:rPr>
                <w:rFonts w:ascii="宋体" w:eastAsia="宋体" w:hAnsi="宋体"/>
                <w:sz w:val="18"/>
                <w:szCs w:val="18"/>
              </w:rPr>
              <w:t>L1.2资产状态</w:t>
            </w:r>
            <w:r w:rsidRPr="007413BA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7413BA">
              <w:rPr>
                <w:rFonts w:ascii="宋体" w:eastAsia="宋体" w:hAnsi="宋体"/>
                <w:sz w:val="18"/>
                <w:szCs w:val="18"/>
              </w:rPr>
              <w:t>正常</w:t>
            </w:r>
          </w:p>
          <w:p w:rsidR="007413BA" w:rsidRDefault="007413BA" w:rsidP="00252118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7413BA">
              <w:rPr>
                <w:rFonts w:ascii="宋体" w:eastAsia="宋体" w:hAnsi="宋体"/>
                <w:sz w:val="18"/>
                <w:szCs w:val="18"/>
              </w:rPr>
              <w:t>L1.6领用日期</w:t>
            </w:r>
            <w:r w:rsidRPr="007413BA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7413BA">
              <w:rPr>
                <w:rFonts w:ascii="宋体" w:eastAsia="宋体" w:hAnsi="宋体"/>
                <w:sz w:val="18"/>
                <w:szCs w:val="18"/>
              </w:rPr>
              <w:t>系统日期</w:t>
            </w:r>
          </w:p>
        </w:tc>
      </w:tr>
    </w:tbl>
    <w:p w:rsidR="00964373" w:rsidRPr="0013537B" w:rsidRDefault="00964373" w:rsidP="00964373">
      <w:pPr>
        <w:pStyle w:val="a3"/>
        <w:numPr>
          <w:ilvl w:val="0"/>
          <w:numId w:val="42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13537B">
        <w:rPr>
          <w:rFonts w:ascii="宋体" w:eastAsia="宋体" w:hAnsi="宋体" w:hint="eastAsia"/>
          <w:b/>
          <w:szCs w:val="21"/>
        </w:rPr>
        <w:t>应用绑定</w:t>
      </w:r>
    </w:p>
    <w:p w:rsidR="00964373" w:rsidRPr="004B2500" w:rsidRDefault="00964373" w:rsidP="00964373">
      <w:pPr>
        <w:pStyle w:val="a3"/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应用绑定默认</w:t>
      </w:r>
      <w:r w:rsidR="00B1667E">
        <w:rPr>
          <w:rFonts w:ascii="宋体" w:eastAsia="宋体" w:hAnsi="宋体" w:hint="eastAsia"/>
          <w:szCs w:val="21"/>
        </w:rPr>
        <w:t>有1个模板即“</w:t>
      </w:r>
      <w:r w:rsidR="00C04450" w:rsidRPr="00C04450">
        <w:rPr>
          <w:rFonts w:ascii="宋体" w:eastAsia="宋体" w:hAnsi="宋体" w:hint="eastAsia"/>
          <w:szCs w:val="21"/>
        </w:rPr>
        <w:t>资产领用申请</w:t>
      </w:r>
      <w:r w:rsidR="00B1667E">
        <w:rPr>
          <w:rFonts w:ascii="宋体" w:eastAsia="宋体" w:hAnsi="宋体" w:hint="eastAsia"/>
          <w:szCs w:val="21"/>
        </w:rPr>
        <w:t>”。默认的审批流程</w:t>
      </w:r>
      <w:r w:rsidR="00C04450">
        <w:rPr>
          <w:rFonts w:ascii="宋体" w:eastAsia="宋体" w:hAnsi="宋体" w:hint="eastAsia"/>
          <w:szCs w:val="21"/>
        </w:rPr>
        <w:t>为发起</w:t>
      </w:r>
      <w:proofErr w:type="gramStart"/>
      <w:r w:rsidR="00C04450">
        <w:rPr>
          <w:rFonts w:ascii="宋体" w:eastAsia="宋体" w:hAnsi="宋体" w:hint="eastAsia"/>
          <w:szCs w:val="21"/>
        </w:rPr>
        <w:t>者主管</w:t>
      </w:r>
      <w:proofErr w:type="gramEnd"/>
      <w:r w:rsidR="00C04450">
        <w:rPr>
          <w:rFonts w:ascii="宋体" w:eastAsia="宋体" w:hAnsi="宋体" w:hint="eastAsia"/>
          <w:szCs w:val="21"/>
        </w:rPr>
        <w:t>审批通过后</w:t>
      </w:r>
      <w:r w:rsidR="00B1667E">
        <w:rPr>
          <w:rFonts w:ascii="宋体" w:eastAsia="宋体" w:hAnsi="宋体" w:hint="eastAsia"/>
          <w:szCs w:val="21"/>
        </w:rPr>
        <w:t>，</w:t>
      </w:r>
      <w:r w:rsidR="00C04450">
        <w:rPr>
          <w:rFonts w:ascii="宋体" w:eastAsia="宋体" w:hAnsi="宋体" w:hint="eastAsia"/>
          <w:szCs w:val="21"/>
        </w:rPr>
        <w:t>由资产管理员直接处理。</w:t>
      </w:r>
    </w:p>
    <w:p w:rsidR="00C56295" w:rsidRDefault="00C56295" w:rsidP="00C56295">
      <w:pPr>
        <w:spacing w:line="300" w:lineRule="auto"/>
        <w:ind w:firstLineChars="200" w:firstLine="422"/>
        <w:jc w:val="left"/>
        <w:outlineLvl w:val="1"/>
        <w:rPr>
          <w:rFonts w:ascii="宋体" w:eastAsia="宋体" w:hAnsi="宋体"/>
          <w:b/>
          <w:szCs w:val="21"/>
        </w:rPr>
      </w:pPr>
      <w:bookmarkStart w:id="13" w:name="_Toc19525821"/>
      <w:r w:rsidRPr="00BA769D">
        <w:rPr>
          <w:rFonts w:ascii="宋体" w:eastAsia="宋体" w:hAnsi="宋体" w:hint="eastAsia"/>
          <w:b/>
          <w:szCs w:val="21"/>
        </w:rPr>
        <w:t>6.</w:t>
      </w:r>
      <w:r>
        <w:rPr>
          <w:rFonts w:ascii="宋体" w:eastAsia="宋体" w:hAnsi="宋体"/>
          <w:b/>
          <w:szCs w:val="21"/>
        </w:rPr>
        <w:t>4</w:t>
      </w:r>
      <w:r w:rsidRPr="00BA769D">
        <w:rPr>
          <w:rFonts w:ascii="宋体" w:eastAsia="宋体" w:hAnsi="宋体"/>
          <w:b/>
          <w:szCs w:val="21"/>
        </w:rPr>
        <w:t xml:space="preserve"> </w:t>
      </w:r>
      <w:r w:rsidR="00C04450">
        <w:rPr>
          <w:rFonts w:ascii="宋体" w:eastAsia="宋体" w:hAnsi="宋体"/>
          <w:b/>
          <w:szCs w:val="21"/>
        </w:rPr>
        <w:t>资产变更</w:t>
      </w:r>
      <w:bookmarkEnd w:id="13"/>
    </w:p>
    <w:p w:rsidR="00C56295" w:rsidRPr="00DA2EE9" w:rsidRDefault="00C56295" w:rsidP="00C56295">
      <w:pPr>
        <w:pStyle w:val="a3"/>
        <w:numPr>
          <w:ilvl w:val="0"/>
          <w:numId w:val="44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DA2EE9">
        <w:rPr>
          <w:rFonts w:ascii="宋体" w:eastAsia="宋体" w:hAnsi="宋体"/>
          <w:b/>
          <w:szCs w:val="21"/>
        </w:rPr>
        <w:t>表单属性</w:t>
      </w:r>
    </w:p>
    <w:tbl>
      <w:tblPr>
        <w:tblStyle w:val="a7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680"/>
        <w:gridCol w:w="7938"/>
      </w:tblGrid>
      <w:tr w:rsidR="00E31358" w:rsidRPr="007A744F" w:rsidTr="00EA7EB2">
        <w:trPr>
          <w:trHeight w:val="340"/>
        </w:trPr>
        <w:tc>
          <w:tcPr>
            <w:tcW w:w="1021" w:type="dxa"/>
            <w:shd w:val="clear" w:color="auto" w:fill="F8F8F8"/>
            <w:vAlign w:val="center"/>
          </w:tcPr>
          <w:p w:rsidR="00E31358" w:rsidRPr="007A744F" w:rsidRDefault="00E31358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属性</w:t>
            </w:r>
          </w:p>
        </w:tc>
        <w:tc>
          <w:tcPr>
            <w:tcW w:w="680" w:type="dxa"/>
            <w:shd w:val="clear" w:color="auto" w:fill="F8F8F8"/>
            <w:vAlign w:val="center"/>
          </w:tcPr>
          <w:p w:rsidR="00E31358" w:rsidRPr="007A744F" w:rsidRDefault="00E31358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7938" w:type="dxa"/>
            <w:shd w:val="clear" w:color="auto" w:fill="F8F8F8"/>
            <w:vAlign w:val="center"/>
          </w:tcPr>
          <w:p w:rsidR="00E31358" w:rsidRPr="007A744F" w:rsidRDefault="00E31358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内容说明</w:t>
            </w:r>
          </w:p>
        </w:tc>
      </w:tr>
      <w:tr w:rsidR="00E31358" w:rsidRPr="00BF1880" w:rsidTr="00EA7EB2">
        <w:trPr>
          <w:trHeight w:val="454"/>
        </w:trPr>
        <w:tc>
          <w:tcPr>
            <w:tcW w:w="1021" w:type="dxa"/>
            <w:vAlign w:val="center"/>
          </w:tcPr>
          <w:p w:rsidR="00E31358" w:rsidRPr="00B33513" w:rsidRDefault="00E31358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校验规则</w:t>
            </w:r>
          </w:p>
        </w:tc>
        <w:tc>
          <w:tcPr>
            <w:tcW w:w="680" w:type="dxa"/>
            <w:vAlign w:val="center"/>
          </w:tcPr>
          <w:p w:rsidR="00E31358" w:rsidRPr="00B33513" w:rsidRDefault="00E31358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31358" w:rsidRDefault="00E31358" w:rsidP="00EA7EB2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1E13E6">
              <w:rPr>
                <w:rFonts w:ascii="宋体" w:eastAsia="宋体" w:hAnsi="宋体" w:hint="eastAsia"/>
                <w:sz w:val="18"/>
                <w:szCs w:val="18"/>
              </w:rPr>
              <w:t>{填写提示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}等于</w:t>
            </w:r>
            <w:r w:rsidRPr="001E13E6">
              <w:rPr>
                <w:rFonts w:ascii="宋体" w:eastAsia="宋体" w:hAnsi="宋体" w:hint="eastAsia"/>
                <w:sz w:val="18"/>
                <w:szCs w:val="18"/>
              </w:rPr>
              <w:t>null</w:t>
            </w:r>
          </w:p>
        </w:tc>
      </w:tr>
      <w:tr w:rsidR="00E31358" w:rsidRPr="00BF1880" w:rsidTr="00EA7EB2">
        <w:trPr>
          <w:trHeight w:val="454"/>
        </w:trPr>
        <w:tc>
          <w:tcPr>
            <w:tcW w:w="1021" w:type="dxa"/>
            <w:vAlign w:val="center"/>
          </w:tcPr>
          <w:p w:rsidR="00E31358" w:rsidRPr="00B33513" w:rsidRDefault="00E31358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视图</w:t>
            </w:r>
          </w:p>
        </w:tc>
        <w:tc>
          <w:tcPr>
            <w:tcW w:w="680" w:type="dxa"/>
            <w:vAlign w:val="center"/>
          </w:tcPr>
          <w:p w:rsidR="00E31358" w:rsidRPr="00B33513" w:rsidRDefault="00E31358" w:rsidP="00EA7EB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31358" w:rsidRDefault="00E31358" w:rsidP="00EA7EB2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资产变更</w:t>
            </w:r>
          </w:p>
        </w:tc>
      </w:tr>
    </w:tbl>
    <w:p w:rsidR="00C56295" w:rsidRPr="00DA2EE9" w:rsidRDefault="00C56295" w:rsidP="00C56295">
      <w:pPr>
        <w:pStyle w:val="a3"/>
        <w:numPr>
          <w:ilvl w:val="0"/>
          <w:numId w:val="44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DA2EE9">
        <w:rPr>
          <w:rFonts w:ascii="宋体" w:eastAsia="宋体" w:hAnsi="宋体"/>
          <w:b/>
          <w:szCs w:val="21"/>
        </w:rPr>
        <w:t>字段属性与说明</w:t>
      </w:r>
    </w:p>
    <w:p w:rsidR="00C56295" w:rsidRDefault="00C56295" w:rsidP="00C56295">
      <w:pPr>
        <w:pStyle w:val="a3"/>
        <w:numPr>
          <w:ilvl w:val="0"/>
          <w:numId w:val="45"/>
        </w:numPr>
        <w:spacing w:line="300" w:lineRule="auto"/>
        <w:ind w:left="777" w:firstLineChars="0" w:hanging="357"/>
        <w:jc w:val="left"/>
        <w:rPr>
          <w:rFonts w:ascii="宋体" w:eastAsia="宋体" w:hAnsi="宋体"/>
          <w:szCs w:val="21"/>
        </w:rPr>
      </w:pPr>
      <w:r w:rsidRPr="004A76DA">
        <w:rPr>
          <w:rFonts w:ascii="宋体" w:eastAsia="宋体" w:hAnsi="宋体" w:hint="eastAsia"/>
          <w:szCs w:val="21"/>
        </w:rPr>
        <w:t>关键字段</w:t>
      </w:r>
      <w:r>
        <w:rPr>
          <w:rFonts w:ascii="宋体" w:eastAsia="宋体" w:hAnsi="宋体" w:hint="eastAsia"/>
          <w:szCs w:val="21"/>
        </w:rPr>
        <w:t>。</w:t>
      </w:r>
    </w:p>
    <w:p w:rsidR="00C56295" w:rsidRDefault="002726FC" w:rsidP="00C56295">
      <w:pPr>
        <w:pStyle w:val="a3"/>
        <w:spacing w:line="300" w:lineRule="auto"/>
        <w:rPr>
          <w:rFonts w:ascii="宋体" w:eastAsia="宋体" w:hAnsi="宋体"/>
          <w:szCs w:val="21"/>
        </w:rPr>
      </w:pPr>
      <w:r w:rsidRPr="002726FC">
        <w:rPr>
          <w:rFonts w:ascii="宋体" w:eastAsia="宋体" w:hAnsi="宋体" w:hint="eastAsia"/>
          <w:szCs w:val="21"/>
        </w:rPr>
        <w:t>M1.4资产变更类型</w:t>
      </w:r>
      <w:r>
        <w:rPr>
          <w:rFonts w:ascii="宋体" w:eastAsia="宋体" w:hAnsi="宋体" w:hint="eastAsia"/>
          <w:szCs w:val="21"/>
        </w:rPr>
        <w:t>、</w:t>
      </w:r>
      <w:r w:rsidRPr="002726FC">
        <w:rPr>
          <w:rFonts w:ascii="宋体" w:eastAsia="宋体" w:hAnsi="宋体" w:hint="eastAsia"/>
          <w:szCs w:val="21"/>
        </w:rPr>
        <w:t>M0.1校验参数</w:t>
      </w:r>
      <w:r>
        <w:rPr>
          <w:rFonts w:ascii="宋体" w:eastAsia="宋体" w:hAnsi="宋体" w:hint="eastAsia"/>
          <w:szCs w:val="21"/>
        </w:rPr>
        <w:t>、资产I</w:t>
      </w:r>
      <w:r>
        <w:rPr>
          <w:rFonts w:ascii="宋体" w:eastAsia="宋体" w:hAnsi="宋体"/>
          <w:szCs w:val="21"/>
        </w:rPr>
        <w:t>D</w:t>
      </w:r>
      <w:r>
        <w:rPr>
          <w:rFonts w:ascii="宋体" w:eastAsia="宋体" w:hAnsi="宋体" w:hint="eastAsia"/>
          <w:szCs w:val="21"/>
        </w:rPr>
        <w:t>、</w:t>
      </w:r>
      <w:r w:rsidRPr="002726FC">
        <w:rPr>
          <w:rFonts w:ascii="宋体" w:eastAsia="宋体" w:hAnsi="宋体" w:hint="eastAsia"/>
          <w:szCs w:val="21"/>
        </w:rPr>
        <w:t>L1.1资产名称</w:t>
      </w:r>
      <w:r>
        <w:rPr>
          <w:rFonts w:ascii="宋体" w:eastAsia="宋体" w:hAnsi="宋体" w:hint="eastAsia"/>
          <w:szCs w:val="21"/>
        </w:rPr>
        <w:t>、</w:t>
      </w:r>
      <w:r w:rsidRPr="002726FC">
        <w:rPr>
          <w:rFonts w:ascii="宋体" w:eastAsia="宋体" w:hAnsi="宋体" w:hint="eastAsia"/>
          <w:szCs w:val="21"/>
        </w:rPr>
        <w:t>L1.6资产状态</w:t>
      </w:r>
      <w:r>
        <w:rPr>
          <w:rFonts w:ascii="宋体" w:eastAsia="宋体" w:hAnsi="宋体" w:hint="eastAsia"/>
          <w:szCs w:val="21"/>
        </w:rPr>
        <w:t>、</w:t>
      </w:r>
      <w:r w:rsidRPr="002726FC">
        <w:rPr>
          <w:rFonts w:ascii="宋体" w:eastAsia="宋体" w:hAnsi="宋体" w:hint="eastAsia"/>
          <w:szCs w:val="21"/>
        </w:rPr>
        <w:t>L1.4变更日期</w:t>
      </w:r>
      <w:r w:rsidR="00C56295">
        <w:rPr>
          <w:rFonts w:ascii="宋体" w:eastAsia="宋体" w:hAnsi="宋体"/>
          <w:szCs w:val="21"/>
        </w:rPr>
        <w:t>。</w:t>
      </w:r>
    </w:p>
    <w:p w:rsidR="00C56295" w:rsidRDefault="00C56295" w:rsidP="00C56295">
      <w:pPr>
        <w:pStyle w:val="a3"/>
        <w:numPr>
          <w:ilvl w:val="0"/>
          <w:numId w:val="45"/>
        </w:numPr>
        <w:spacing w:line="300" w:lineRule="auto"/>
        <w:ind w:left="780" w:firstLineChars="0" w:hanging="36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计算公式。</w:t>
      </w:r>
    </w:p>
    <w:tbl>
      <w:tblPr>
        <w:tblStyle w:val="a7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680"/>
        <w:gridCol w:w="7371"/>
      </w:tblGrid>
      <w:tr w:rsidR="00C56295" w:rsidRPr="007A744F" w:rsidTr="00C44938">
        <w:trPr>
          <w:trHeight w:val="340"/>
        </w:trPr>
        <w:tc>
          <w:tcPr>
            <w:tcW w:w="1588" w:type="dxa"/>
            <w:shd w:val="clear" w:color="auto" w:fill="F8F8F8"/>
            <w:vAlign w:val="center"/>
          </w:tcPr>
          <w:p w:rsidR="00C56295" w:rsidRPr="007A744F" w:rsidRDefault="00C56295" w:rsidP="00C4493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lastRenderedPageBreak/>
              <w:t>数据域名</w:t>
            </w:r>
          </w:p>
        </w:tc>
        <w:tc>
          <w:tcPr>
            <w:tcW w:w="680" w:type="dxa"/>
            <w:shd w:val="clear" w:color="auto" w:fill="F8F8F8"/>
            <w:vAlign w:val="center"/>
          </w:tcPr>
          <w:p w:rsidR="00C56295" w:rsidRPr="007A744F" w:rsidRDefault="00C56295" w:rsidP="00C4493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类型</w:t>
            </w:r>
          </w:p>
        </w:tc>
        <w:tc>
          <w:tcPr>
            <w:tcW w:w="7371" w:type="dxa"/>
            <w:shd w:val="clear" w:color="auto" w:fill="F8F8F8"/>
            <w:vAlign w:val="center"/>
          </w:tcPr>
          <w:p w:rsidR="00C56295" w:rsidRPr="007A744F" w:rsidRDefault="00C56295" w:rsidP="00C4493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内容说明</w:t>
            </w:r>
          </w:p>
        </w:tc>
      </w:tr>
      <w:tr w:rsidR="00C56295" w:rsidRPr="00BF1880" w:rsidTr="00C44938">
        <w:trPr>
          <w:trHeight w:val="454"/>
        </w:trPr>
        <w:tc>
          <w:tcPr>
            <w:tcW w:w="1588" w:type="dxa"/>
            <w:vAlign w:val="center"/>
          </w:tcPr>
          <w:p w:rsidR="00C56295" w:rsidRPr="007A744F" w:rsidRDefault="002726FC" w:rsidP="00C56295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填写</w:t>
            </w:r>
            <w:r>
              <w:rPr>
                <w:rFonts w:ascii="宋体" w:eastAsia="宋体" w:hAnsi="宋体"/>
                <w:sz w:val="18"/>
                <w:szCs w:val="18"/>
              </w:rPr>
              <w:t>提示</w:t>
            </w:r>
          </w:p>
        </w:tc>
        <w:tc>
          <w:tcPr>
            <w:tcW w:w="680" w:type="dxa"/>
            <w:vAlign w:val="center"/>
          </w:tcPr>
          <w:p w:rsidR="00C56295" w:rsidRPr="007A744F" w:rsidRDefault="002726FC" w:rsidP="00C4493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文本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C56295" w:rsidRDefault="00AF2600" w:rsidP="00AF2600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AF2600">
              <w:rPr>
                <w:rFonts w:ascii="宋体" w:eastAsia="宋体" w:hAnsi="宋体" w:hint="eastAsia"/>
                <w:sz w:val="18"/>
                <w:szCs w:val="18"/>
              </w:rPr>
              <w:t>{M0.1校验参数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}等于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'校验'and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all(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{资产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ID}&lt;&gt;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null)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and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{M1.4资产变更类型}</w:t>
            </w:r>
            <w:r>
              <w:rPr>
                <w:rFonts w:ascii="宋体" w:eastAsia="宋体" w:hAnsi="宋体"/>
                <w:sz w:val="18"/>
                <w:szCs w:val="18"/>
              </w:rPr>
              <w:t>等于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‘调配’and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重复表任</w:t>
            </w:r>
            <w:proofErr w:type="gramStart"/>
            <w:r w:rsidRPr="00AF2600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  <w:r w:rsidRPr="00AF2600">
              <w:rPr>
                <w:rFonts w:ascii="宋体" w:eastAsia="宋体" w:hAnsi="宋体" w:hint="eastAsia"/>
                <w:sz w:val="18"/>
                <w:szCs w:val="18"/>
              </w:rPr>
              <w:t>一行的{L1.6资产状态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&lt;&gt;正常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，则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'资产变更为“调配”时，资产状态需为“正常”，请调整。'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AF2600" w:rsidRDefault="00AF2600" w:rsidP="00AF2600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AF2600">
              <w:rPr>
                <w:rFonts w:ascii="宋体" w:eastAsia="宋体" w:hAnsi="宋体" w:hint="eastAsia"/>
                <w:sz w:val="18"/>
                <w:szCs w:val="18"/>
              </w:rPr>
              <w:t>{M0.1校验参数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}等于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'校验'and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all(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{资产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ID}&lt;&gt;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null)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and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{M1.4资产变更类型}</w:t>
            </w:r>
            <w:r>
              <w:rPr>
                <w:rFonts w:ascii="宋体" w:eastAsia="宋体" w:hAnsi="宋体"/>
                <w:sz w:val="18"/>
                <w:szCs w:val="18"/>
              </w:rPr>
              <w:t>等于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‘移交’and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重复表任</w:t>
            </w:r>
            <w:proofErr w:type="gramStart"/>
            <w:r w:rsidRPr="00AF2600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  <w:r w:rsidRPr="00AF2600">
              <w:rPr>
                <w:rFonts w:ascii="宋体" w:eastAsia="宋体" w:hAnsi="宋体" w:hint="eastAsia"/>
                <w:sz w:val="18"/>
                <w:szCs w:val="18"/>
              </w:rPr>
              <w:t>一行的{L1.6资产状态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&lt;&gt;正常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或闲置，则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'资产变更为“移交”时，资产状态需为“正常”或“闲置”，请调整。'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AF2600" w:rsidRDefault="00AF2600" w:rsidP="00AF2600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AF2600">
              <w:rPr>
                <w:rFonts w:ascii="宋体" w:eastAsia="宋体" w:hAnsi="宋体" w:hint="eastAsia"/>
                <w:sz w:val="18"/>
                <w:szCs w:val="18"/>
              </w:rPr>
              <w:t>{M0.1校验参数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}等于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'校验'and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all(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{资产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ID}&lt;&gt;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null)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and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{M1.4资产变更类型}</w:t>
            </w:r>
            <w:r>
              <w:rPr>
                <w:rFonts w:ascii="宋体" w:eastAsia="宋体" w:hAnsi="宋体"/>
                <w:sz w:val="18"/>
                <w:szCs w:val="18"/>
              </w:rPr>
              <w:t>等于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‘报损’and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重复表任</w:t>
            </w:r>
            <w:proofErr w:type="gramStart"/>
            <w:r w:rsidRPr="00AF2600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  <w:r w:rsidRPr="00AF2600">
              <w:rPr>
                <w:rFonts w:ascii="宋体" w:eastAsia="宋体" w:hAnsi="宋体" w:hint="eastAsia"/>
                <w:sz w:val="18"/>
                <w:szCs w:val="18"/>
              </w:rPr>
              <w:t>一行的{L1.6资产状态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&lt;&gt;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报损，则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'资产变更为“报损”时，资产状态需为“报损”，请调整。'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AF2600" w:rsidRDefault="00AF2600" w:rsidP="00AF2600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AF2600">
              <w:rPr>
                <w:rFonts w:ascii="宋体" w:eastAsia="宋体" w:hAnsi="宋体" w:hint="eastAsia"/>
                <w:sz w:val="18"/>
                <w:szCs w:val="18"/>
              </w:rPr>
              <w:t>{M0.1校验参数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}等于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'校验'and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all(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{资产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ID}&lt;&gt;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null)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and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{M1.4资产变更类型}</w:t>
            </w:r>
            <w:r>
              <w:rPr>
                <w:rFonts w:ascii="宋体" w:eastAsia="宋体" w:hAnsi="宋体"/>
                <w:sz w:val="18"/>
                <w:szCs w:val="18"/>
              </w:rPr>
              <w:t>等于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‘报损’and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重复表任</w:t>
            </w:r>
            <w:proofErr w:type="gramStart"/>
            <w:r w:rsidRPr="00AF2600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  <w:r w:rsidRPr="00AF2600">
              <w:rPr>
                <w:rFonts w:ascii="宋体" w:eastAsia="宋体" w:hAnsi="宋体" w:hint="eastAsia"/>
                <w:sz w:val="18"/>
                <w:szCs w:val="18"/>
              </w:rPr>
              <w:t>一行的{L1.6资产状态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&lt;&gt;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报废，则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'资产变更为“报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废”时，资产状态需为“报废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”，请调整。'</w:t>
            </w:r>
          </w:p>
          <w:p w:rsidR="00AF2600" w:rsidRDefault="00AF2600" w:rsidP="00AF2600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AF2600">
              <w:rPr>
                <w:rFonts w:ascii="宋体" w:eastAsia="宋体" w:hAnsi="宋体" w:hint="eastAsia"/>
                <w:sz w:val="18"/>
                <w:szCs w:val="18"/>
              </w:rPr>
              <w:t>{M0.1校验参数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}等于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'校验'and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all(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{资产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ID}&lt;&gt;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null)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and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{M1.4资产变更类型}</w:t>
            </w:r>
            <w:r>
              <w:rPr>
                <w:rFonts w:ascii="宋体" w:eastAsia="宋体" w:hAnsi="宋体"/>
                <w:sz w:val="18"/>
                <w:szCs w:val="18"/>
              </w:rPr>
              <w:t>等于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‘转让’and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重复表任</w:t>
            </w:r>
            <w:proofErr w:type="gramStart"/>
            <w:r w:rsidRPr="00AF2600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  <w:r w:rsidRPr="00AF2600">
              <w:rPr>
                <w:rFonts w:ascii="宋体" w:eastAsia="宋体" w:hAnsi="宋体" w:hint="eastAsia"/>
                <w:sz w:val="18"/>
                <w:szCs w:val="18"/>
              </w:rPr>
              <w:t>一行的{L1.6资产状态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&lt;&gt;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转让，则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'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资产变更为“转让”时，资产状态需为“转让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”，请调整。'</w:t>
            </w:r>
          </w:p>
          <w:p w:rsidR="00AF2600" w:rsidRPr="00BF1880" w:rsidRDefault="00AF2600" w:rsidP="00AF2600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AF2600">
              <w:rPr>
                <w:rFonts w:ascii="宋体" w:eastAsia="宋体" w:hAnsi="宋体" w:hint="eastAsia"/>
                <w:sz w:val="18"/>
                <w:szCs w:val="18"/>
              </w:rPr>
              <w:t>{M0.1校验参数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}等于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'校验'and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all(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{资产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ID}&lt;&gt;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null)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and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{M1.4资产变更类型}</w:t>
            </w:r>
            <w:r>
              <w:rPr>
                <w:rFonts w:ascii="宋体" w:eastAsia="宋体" w:hAnsi="宋体"/>
                <w:sz w:val="18"/>
                <w:szCs w:val="18"/>
              </w:rPr>
              <w:t>等于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‘赠出’and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重复表任</w:t>
            </w:r>
            <w:proofErr w:type="gramStart"/>
            <w:r w:rsidRPr="00AF2600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  <w:r w:rsidRPr="00AF2600">
              <w:rPr>
                <w:rFonts w:ascii="宋体" w:eastAsia="宋体" w:hAnsi="宋体" w:hint="eastAsia"/>
                <w:sz w:val="18"/>
                <w:szCs w:val="18"/>
              </w:rPr>
              <w:t>一行的{L1.6资产状态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}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&lt;&gt;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赠出，则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'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资产变更为“赠出”时，资产状态需为“赠出</w:t>
            </w:r>
            <w:r w:rsidRPr="00AF2600">
              <w:rPr>
                <w:rFonts w:ascii="宋体" w:eastAsia="宋体" w:hAnsi="宋体" w:hint="eastAsia"/>
                <w:sz w:val="18"/>
                <w:szCs w:val="18"/>
              </w:rPr>
              <w:t>”，请调整。'</w:t>
            </w:r>
            <w:r w:rsidR="00A44B55">
              <w:rPr>
                <w:rFonts w:ascii="宋体" w:eastAsia="宋体" w:hAnsi="宋体" w:hint="eastAsia"/>
                <w:sz w:val="18"/>
                <w:szCs w:val="18"/>
              </w:rPr>
              <w:t>否则为n</w:t>
            </w:r>
            <w:r w:rsidR="00A44B55">
              <w:rPr>
                <w:rFonts w:ascii="宋体" w:eastAsia="宋体" w:hAnsi="宋体"/>
                <w:sz w:val="18"/>
                <w:szCs w:val="18"/>
              </w:rPr>
              <w:t>ull</w:t>
            </w:r>
          </w:p>
        </w:tc>
      </w:tr>
    </w:tbl>
    <w:p w:rsidR="00C56295" w:rsidRPr="00E26972" w:rsidRDefault="00C56295" w:rsidP="00E26972">
      <w:pPr>
        <w:pStyle w:val="a3"/>
        <w:numPr>
          <w:ilvl w:val="0"/>
          <w:numId w:val="44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DA2EE9">
        <w:rPr>
          <w:rFonts w:ascii="宋体" w:eastAsia="宋体" w:hAnsi="宋体"/>
          <w:b/>
          <w:szCs w:val="21"/>
        </w:rPr>
        <w:t>关键操作</w:t>
      </w:r>
    </w:p>
    <w:tbl>
      <w:tblPr>
        <w:tblStyle w:val="a7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907"/>
        <w:gridCol w:w="2835"/>
        <w:gridCol w:w="4536"/>
      </w:tblGrid>
      <w:tr w:rsidR="00C56295" w:rsidRPr="007A744F" w:rsidTr="00C44938">
        <w:trPr>
          <w:trHeight w:val="340"/>
        </w:trPr>
        <w:tc>
          <w:tcPr>
            <w:tcW w:w="1361" w:type="dxa"/>
            <w:shd w:val="clear" w:color="auto" w:fill="F8F8F8"/>
            <w:vAlign w:val="center"/>
          </w:tcPr>
          <w:p w:rsidR="00C56295" w:rsidRPr="007A744F" w:rsidRDefault="00C56295" w:rsidP="00C4493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视图</w:t>
            </w:r>
          </w:p>
        </w:tc>
        <w:tc>
          <w:tcPr>
            <w:tcW w:w="907" w:type="dxa"/>
            <w:shd w:val="clear" w:color="auto" w:fill="F8F8F8"/>
            <w:tcMar>
              <w:left w:w="0" w:type="dxa"/>
              <w:right w:w="0" w:type="dxa"/>
            </w:tcMar>
            <w:vAlign w:val="center"/>
          </w:tcPr>
          <w:p w:rsidR="00C56295" w:rsidRPr="007A744F" w:rsidRDefault="00C56295" w:rsidP="00C4493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操作权限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C56295" w:rsidRPr="007A744F" w:rsidRDefault="00C56295" w:rsidP="00C4493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必须填写的字段</w:t>
            </w:r>
          </w:p>
        </w:tc>
        <w:tc>
          <w:tcPr>
            <w:tcW w:w="4536" w:type="dxa"/>
            <w:shd w:val="clear" w:color="auto" w:fill="F8F8F8"/>
            <w:vAlign w:val="center"/>
          </w:tcPr>
          <w:p w:rsidR="00C56295" w:rsidRPr="007A744F" w:rsidRDefault="00C56295" w:rsidP="00C4493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字段初始值</w:t>
            </w:r>
          </w:p>
        </w:tc>
      </w:tr>
      <w:tr w:rsidR="00C56295" w:rsidRPr="00BF1880" w:rsidTr="00E01F46">
        <w:trPr>
          <w:trHeight w:val="454"/>
        </w:trPr>
        <w:tc>
          <w:tcPr>
            <w:tcW w:w="1361" w:type="dxa"/>
            <w:vAlign w:val="center"/>
          </w:tcPr>
          <w:p w:rsidR="00C56295" w:rsidRPr="007A744F" w:rsidRDefault="00EB22F5" w:rsidP="00C4493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资产变更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C56295" w:rsidRPr="007A744F" w:rsidRDefault="00E01F46" w:rsidP="00C4493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填写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56295" w:rsidRPr="00BF1880" w:rsidRDefault="00EB22F5" w:rsidP="00EB22F5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EB22F5">
              <w:rPr>
                <w:rFonts w:ascii="宋体" w:eastAsia="宋体" w:hAnsi="宋体"/>
                <w:sz w:val="18"/>
                <w:szCs w:val="18"/>
              </w:rPr>
              <w:t>M1.4资产变更类型</w:t>
            </w:r>
            <w:r w:rsidRPr="00EB22F5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EB22F5">
              <w:rPr>
                <w:rFonts w:ascii="宋体" w:eastAsia="宋体" w:hAnsi="宋体"/>
                <w:sz w:val="18"/>
                <w:szCs w:val="18"/>
              </w:rPr>
              <w:t>M1.5原因说明</w:t>
            </w:r>
            <w:r w:rsidRPr="00EB22F5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EB22F5">
              <w:rPr>
                <w:rFonts w:ascii="宋体" w:eastAsia="宋体" w:hAnsi="宋体"/>
                <w:sz w:val="18"/>
                <w:szCs w:val="18"/>
              </w:rPr>
              <w:t>L1.1资产名称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56295" w:rsidRPr="00EB22F5" w:rsidRDefault="00EB22F5" w:rsidP="00E01F46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EB22F5">
              <w:rPr>
                <w:rFonts w:ascii="宋体" w:eastAsia="宋体" w:hAnsi="宋体"/>
                <w:sz w:val="18"/>
                <w:szCs w:val="18"/>
              </w:rPr>
              <w:t>资产变更编号</w:t>
            </w:r>
            <w:r w:rsidRPr="00EB22F5">
              <w:rPr>
                <w:rFonts w:ascii="宋体" w:eastAsia="宋体" w:hAnsi="宋体" w:hint="eastAsia"/>
                <w:sz w:val="18"/>
                <w:szCs w:val="18"/>
              </w:rPr>
              <w:t>：协同资产V4</w:t>
            </w:r>
            <w:r w:rsidR="0077058A">
              <w:rPr>
                <w:rFonts w:ascii="宋体" w:eastAsia="宋体" w:hAnsi="宋体"/>
                <w:sz w:val="18"/>
                <w:szCs w:val="18"/>
              </w:rPr>
              <w:t>2</w:t>
            </w:r>
            <w:r w:rsidRPr="00EB22F5">
              <w:rPr>
                <w:rFonts w:ascii="宋体" w:eastAsia="宋体" w:hAnsi="宋体" w:hint="eastAsia"/>
                <w:sz w:val="18"/>
                <w:szCs w:val="18"/>
              </w:rPr>
              <w:t>-资产变更编号</w:t>
            </w:r>
          </w:p>
          <w:p w:rsidR="00EB22F5" w:rsidRPr="00EB22F5" w:rsidRDefault="00EB22F5" w:rsidP="00E01F46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EB22F5">
              <w:rPr>
                <w:rFonts w:ascii="宋体" w:eastAsia="宋体" w:hAnsi="宋体"/>
                <w:sz w:val="18"/>
                <w:szCs w:val="18"/>
              </w:rPr>
              <w:t>M1.1申请人</w:t>
            </w:r>
            <w:r w:rsidRPr="00EB22F5">
              <w:rPr>
                <w:rFonts w:ascii="宋体" w:eastAsia="宋体" w:hAnsi="宋体" w:hint="eastAsia"/>
                <w:sz w:val="18"/>
                <w:szCs w:val="18"/>
              </w:rPr>
              <w:t>：登录人员ID</w:t>
            </w:r>
          </w:p>
          <w:p w:rsidR="00EB22F5" w:rsidRPr="00EB22F5" w:rsidRDefault="00EB22F5" w:rsidP="00E01F46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EB22F5">
              <w:rPr>
                <w:rFonts w:ascii="宋体" w:eastAsia="宋体" w:hAnsi="宋体"/>
                <w:sz w:val="18"/>
                <w:szCs w:val="18"/>
              </w:rPr>
              <w:t>M1.2供职部门</w:t>
            </w:r>
            <w:r w:rsidRPr="00EB22F5">
              <w:rPr>
                <w:rFonts w:ascii="宋体" w:eastAsia="宋体" w:hAnsi="宋体" w:hint="eastAsia"/>
                <w:sz w:val="18"/>
                <w:szCs w:val="18"/>
              </w:rPr>
              <w:t>：登录人员所在部门ID</w:t>
            </w:r>
          </w:p>
          <w:p w:rsidR="00EB22F5" w:rsidRPr="00EB22F5" w:rsidRDefault="00EB22F5" w:rsidP="00E01F46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EB22F5">
              <w:rPr>
                <w:rFonts w:ascii="宋体" w:eastAsia="宋体" w:hAnsi="宋体"/>
                <w:sz w:val="18"/>
                <w:szCs w:val="18"/>
              </w:rPr>
              <w:t>M1.3供职单位</w:t>
            </w:r>
            <w:r w:rsidRPr="00EB22F5">
              <w:rPr>
                <w:rFonts w:ascii="宋体" w:eastAsia="宋体" w:hAnsi="宋体" w:hint="eastAsia"/>
                <w:sz w:val="18"/>
                <w:szCs w:val="18"/>
              </w:rPr>
              <w:t>：登录人员所在单位ID</w:t>
            </w:r>
          </w:p>
          <w:p w:rsidR="00EB22F5" w:rsidRPr="00252118" w:rsidRDefault="00EB22F5" w:rsidP="00E01F46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EB22F5">
              <w:rPr>
                <w:rFonts w:ascii="宋体" w:eastAsia="宋体" w:hAnsi="宋体"/>
                <w:sz w:val="18"/>
                <w:szCs w:val="18"/>
              </w:rPr>
              <w:t>M0.1校验参数</w:t>
            </w:r>
            <w:r w:rsidRPr="00EB22F5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proofErr w:type="gramStart"/>
            <w:r w:rsidRPr="00EB22F5">
              <w:rPr>
                <w:rFonts w:ascii="宋体" w:eastAsia="宋体" w:hAnsi="宋体" w:hint="eastAsia"/>
                <w:sz w:val="18"/>
                <w:szCs w:val="18"/>
              </w:rPr>
              <w:t>不</w:t>
            </w:r>
            <w:proofErr w:type="gramEnd"/>
            <w:r w:rsidRPr="00EB22F5">
              <w:rPr>
                <w:rFonts w:ascii="宋体" w:eastAsia="宋体" w:hAnsi="宋体" w:hint="eastAsia"/>
                <w:sz w:val="18"/>
                <w:szCs w:val="18"/>
              </w:rPr>
              <w:t>校验</w:t>
            </w:r>
          </w:p>
        </w:tc>
      </w:tr>
      <w:tr w:rsidR="00E01F46" w:rsidRPr="00BF1880" w:rsidTr="00E01F46">
        <w:trPr>
          <w:trHeight w:val="454"/>
        </w:trPr>
        <w:tc>
          <w:tcPr>
            <w:tcW w:w="1361" w:type="dxa"/>
            <w:vAlign w:val="center"/>
          </w:tcPr>
          <w:p w:rsidR="00E01F46" w:rsidRDefault="00EB22F5" w:rsidP="00C4493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资产变更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E01F46" w:rsidRDefault="00EB22F5" w:rsidP="00C44938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资产</w:t>
            </w:r>
            <w:r>
              <w:rPr>
                <w:rFonts w:ascii="宋体" w:eastAsia="宋体" w:hAnsi="宋体"/>
                <w:sz w:val="18"/>
                <w:szCs w:val="18"/>
              </w:rPr>
              <w:t>管理员处理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B22F5" w:rsidRPr="00EB22F5" w:rsidRDefault="00EB22F5" w:rsidP="00E01F46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EB22F5">
              <w:rPr>
                <w:rFonts w:ascii="宋体" w:eastAsia="宋体" w:hAnsi="宋体"/>
                <w:sz w:val="18"/>
                <w:szCs w:val="18"/>
              </w:rPr>
              <w:t>L1.6资产状态</w:t>
            </w:r>
            <w:r w:rsidRPr="00EB22F5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EB22F5">
              <w:rPr>
                <w:rFonts w:ascii="宋体" w:eastAsia="宋体" w:hAnsi="宋体"/>
                <w:sz w:val="18"/>
                <w:szCs w:val="18"/>
              </w:rPr>
              <w:t>L1.7变更说明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01F46" w:rsidRDefault="00EB22F5" w:rsidP="00E01F46">
            <w:pPr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EB22F5">
              <w:rPr>
                <w:rFonts w:ascii="宋体" w:eastAsia="宋体" w:hAnsi="宋体"/>
                <w:sz w:val="18"/>
                <w:szCs w:val="18"/>
              </w:rPr>
              <w:t>M0.1校验参数</w:t>
            </w:r>
            <w:r w:rsidRPr="00EB22F5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EB22F5">
              <w:rPr>
                <w:rFonts w:ascii="宋体" w:eastAsia="宋体" w:hAnsi="宋体"/>
                <w:sz w:val="18"/>
                <w:szCs w:val="18"/>
              </w:rPr>
              <w:t>校验</w:t>
            </w:r>
          </w:p>
        </w:tc>
      </w:tr>
    </w:tbl>
    <w:p w:rsidR="00C56295" w:rsidRPr="0013537B" w:rsidRDefault="00C56295" w:rsidP="00C56295">
      <w:pPr>
        <w:pStyle w:val="a3"/>
        <w:numPr>
          <w:ilvl w:val="0"/>
          <w:numId w:val="44"/>
        </w:numPr>
        <w:spacing w:line="300" w:lineRule="auto"/>
        <w:ind w:firstLineChars="0"/>
        <w:jc w:val="left"/>
        <w:rPr>
          <w:rFonts w:ascii="宋体" w:eastAsia="宋体" w:hAnsi="宋体"/>
          <w:b/>
          <w:szCs w:val="21"/>
        </w:rPr>
      </w:pPr>
      <w:r w:rsidRPr="0013537B">
        <w:rPr>
          <w:rFonts w:ascii="宋体" w:eastAsia="宋体" w:hAnsi="宋体" w:hint="eastAsia"/>
          <w:b/>
          <w:szCs w:val="21"/>
        </w:rPr>
        <w:t>应用绑定</w:t>
      </w:r>
    </w:p>
    <w:p w:rsidR="00C56295" w:rsidRPr="00AC13C1" w:rsidRDefault="00AC13C1" w:rsidP="00C56295">
      <w:pPr>
        <w:pStyle w:val="a3"/>
        <w:numPr>
          <w:ilvl w:val="0"/>
          <w:numId w:val="44"/>
        </w:numPr>
        <w:spacing w:line="300" w:lineRule="auto"/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应用绑定默认有1个模板即“</w:t>
      </w:r>
      <w:r w:rsidR="00A45398">
        <w:rPr>
          <w:rFonts w:ascii="宋体" w:eastAsia="宋体" w:hAnsi="宋体" w:hint="eastAsia"/>
          <w:szCs w:val="21"/>
        </w:rPr>
        <w:t>资产变更</w:t>
      </w:r>
      <w:r w:rsidRPr="00C04450">
        <w:rPr>
          <w:rFonts w:ascii="宋体" w:eastAsia="宋体" w:hAnsi="宋体" w:hint="eastAsia"/>
          <w:szCs w:val="21"/>
        </w:rPr>
        <w:t>申请</w:t>
      </w:r>
      <w:r>
        <w:rPr>
          <w:rFonts w:ascii="宋体" w:eastAsia="宋体" w:hAnsi="宋体" w:hint="eastAsia"/>
          <w:szCs w:val="21"/>
        </w:rPr>
        <w:t>”。默认的审批流程为发起</w:t>
      </w:r>
      <w:proofErr w:type="gramStart"/>
      <w:r>
        <w:rPr>
          <w:rFonts w:ascii="宋体" w:eastAsia="宋体" w:hAnsi="宋体" w:hint="eastAsia"/>
          <w:szCs w:val="21"/>
        </w:rPr>
        <w:t>者主管</w:t>
      </w:r>
      <w:proofErr w:type="gramEnd"/>
      <w:r>
        <w:rPr>
          <w:rFonts w:ascii="宋体" w:eastAsia="宋体" w:hAnsi="宋体" w:hint="eastAsia"/>
          <w:szCs w:val="21"/>
        </w:rPr>
        <w:t>审批通过后，由资产管理员直接处理。</w:t>
      </w:r>
    </w:p>
    <w:sectPr w:rsidR="00C56295" w:rsidRPr="00AC13C1" w:rsidSect="00493A09">
      <w:headerReference w:type="default" r:id="rId13"/>
      <w:footerReference w:type="default" r:id="rId14"/>
      <w:pgSz w:w="11906" w:h="16838" w:code="9"/>
      <w:pgMar w:top="1361" w:right="1134" w:bottom="1134" w:left="1134" w:header="340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EB3" w:rsidRDefault="001B6EB3" w:rsidP="009E01D4">
      <w:r>
        <w:separator/>
      </w:r>
    </w:p>
  </w:endnote>
  <w:endnote w:type="continuationSeparator" w:id="0">
    <w:p w:rsidR="001B6EB3" w:rsidRDefault="001B6EB3" w:rsidP="009E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67074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:rsidR="00EA7EB2" w:rsidRPr="008B74D9" w:rsidRDefault="00EA7EB2" w:rsidP="008B74D9">
        <w:pPr>
          <w:pStyle w:val="a5"/>
          <w:jc w:val="center"/>
          <w:rPr>
            <w:rFonts w:ascii="宋体" w:eastAsia="宋体" w:hAnsi="宋体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B2" w:rsidRPr="008B74D9" w:rsidRDefault="00EA7EB2" w:rsidP="003A45B3">
    <w:pPr>
      <w:pStyle w:val="a5"/>
      <w:tabs>
        <w:tab w:val="left" w:pos="4401"/>
        <w:tab w:val="center" w:pos="4819"/>
      </w:tabs>
      <w:rPr>
        <w:rFonts w:ascii="宋体" w:eastAsia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886666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:rsidR="00EA7EB2" w:rsidRPr="00493A09" w:rsidRDefault="00EA7EB2" w:rsidP="00493A09">
        <w:pPr>
          <w:pStyle w:val="a5"/>
          <w:jc w:val="center"/>
          <w:rPr>
            <w:rFonts w:ascii="宋体" w:eastAsia="宋体" w:hAnsi="宋体"/>
          </w:rPr>
        </w:pPr>
        <w:r w:rsidRPr="00493A09">
          <w:rPr>
            <w:rFonts w:ascii="宋体" w:eastAsia="宋体" w:hAnsi="宋体"/>
          </w:rPr>
          <w:fldChar w:fldCharType="begin"/>
        </w:r>
        <w:r w:rsidRPr="00493A09">
          <w:rPr>
            <w:rFonts w:ascii="宋体" w:eastAsia="宋体" w:hAnsi="宋体"/>
          </w:rPr>
          <w:instrText>PAGE   \* MERGEFORMAT</w:instrText>
        </w:r>
        <w:r w:rsidRPr="00493A09">
          <w:rPr>
            <w:rFonts w:ascii="宋体" w:eastAsia="宋体" w:hAnsi="宋体"/>
          </w:rPr>
          <w:fldChar w:fldCharType="separate"/>
        </w:r>
        <w:r w:rsidR="004949C1" w:rsidRPr="004949C1">
          <w:rPr>
            <w:rFonts w:ascii="宋体" w:eastAsia="宋体" w:hAnsi="宋体"/>
            <w:noProof/>
            <w:lang w:val="zh-CN"/>
          </w:rPr>
          <w:t>6</w:t>
        </w:r>
        <w:r w:rsidRPr="00493A09">
          <w:rPr>
            <w:rFonts w:ascii="宋体" w:eastAsia="宋体" w:hAnsi="宋体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EB3" w:rsidRDefault="001B6EB3" w:rsidP="009E01D4">
      <w:r>
        <w:separator/>
      </w:r>
    </w:p>
  </w:footnote>
  <w:footnote w:type="continuationSeparator" w:id="0">
    <w:p w:rsidR="001B6EB3" w:rsidRDefault="001B6EB3" w:rsidP="009E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B2" w:rsidRPr="00422DB3" w:rsidRDefault="00EA7EB2" w:rsidP="00F6080E">
    <w:pPr>
      <w:pStyle w:val="a4"/>
      <w:pBdr>
        <w:bottom w:val="none" w:sz="0" w:space="0" w:color="auto"/>
      </w:pBdr>
      <w:jc w:val="left"/>
      <w:rPr>
        <w:rFonts w:ascii="宋体" w:eastAsia="宋体" w:hAnsi="宋体"/>
      </w:rPr>
    </w:pPr>
    <w:r>
      <w:rPr>
        <w:rFonts w:ascii="宋体" w:eastAsia="宋体" w:hAnsi="宋体" w:hint="eastAsia"/>
        <w:noProof/>
      </w:rPr>
      <w:drawing>
        <wp:inline distT="0" distB="0" distL="0" distR="0">
          <wp:extent cx="1101600" cy="360000"/>
          <wp:effectExtent l="0" t="0" r="381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致远互联小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B2" w:rsidRPr="00422DB3" w:rsidRDefault="00EA7EB2" w:rsidP="00F6080E">
    <w:pPr>
      <w:pStyle w:val="a4"/>
      <w:pBdr>
        <w:bottom w:val="none" w:sz="0" w:space="0" w:color="auto"/>
      </w:pBdr>
      <w:jc w:val="left"/>
      <w:rPr>
        <w:rFonts w:ascii="宋体" w:eastAsia="宋体" w:hAnsi="宋体"/>
      </w:rPr>
    </w:pPr>
    <w:r>
      <w:rPr>
        <w:rFonts w:ascii="宋体" w:eastAsia="宋体" w:hAnsi="宋体" w:hint="eastAsia"/>
        <w:noProof/>
      </w:rPr>
      <w:drawing>
        <wp:inline distT="0" distB="0" distL="0" distR="0" wp14:anchorId="6F0DEA77" wp14:editId="03E8BBCA">
          <wp:extent cx="1101600" cy="360000"/>
          <wp:effectExtent l="0" t="0" r="3810" b="254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致远互联小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hint="eastAsia"/>
      </w:rPr>
      <w:t xml:space="preserve"> </w:t>
    </w:r>
    <w:r>
      <w:rPr>
        <w:rFonts w:ascii="宋体" w:eastAsia="宋体" w:hAnsi="宋体"/>
      </w:rPr>
      <w:t xml:space="preserve"> </w:t>
    </w:r>
    <w:r>
      <w:rPr>
        <w:rFonts w:ascii="宋体" w:eastAsia="宋体" w:hAnsi="宋体" w:hint="eastAsia"/>
      </w:rPr>
      <w:t xml:space="preserve">                                       </w:t>
    </w:r>
    <w:r>
      <w:rPr>
        <w:rFonts w:ascii="宋体" w:eastAsia="宋体" w:hAnsi="宋体"/>
      </w:rPr>
      <w:t xml:space="preserve">  </w:t>
    </w:r>
    <w:r>
      <w:rPr>
        <w:rFonts w:ascii="宋体" w:eastAsia="宋体" w:hAnsi="宋体" w:hint="eastAsia"/>
      </w:rPr>
      <w:t xml:space="preserve">   </w:t>
    </w:r>
    <w:r>
      <w:rPr>
        <w:rFonts w:ascii="宋体" w:eastAsia="宋体" w:hAnsi="宋体"/>
      </w:rPr>
      <w:t xml:space="preserve"> </w:t>
    </w:r>
    <w:r w:rsidRPr="00C90A09">
      <w:rPr>
        <w:rFonts w:ascii="宋体" w:eastAsia="宋体" w:hAnsi="宋体" w:hint="eastAsia"/>
      </w:rPr>
      <w:t>协同</w:t>
    </w:r>
    <w:r>
      <w:rPr>
        <w:rFonts w:ascii="宋体" w:eastAsia="宋体" w:hAnsi="宋体" w:hint="eastAsia"/>
      </w:rPr>
      <w:t>资产</w:t>
    </w:r>
    <w:r w:rsidRPr="00C90A09">
      <w:rPr>
        <w:rFonts w:ascii="宋体" w:eastAsia="宋体" w:hAnsi="宋体" w:hint="eastAsia"/>
      </w:rPr>
      <w:t>管理应用（</w:t>
    </w:r>
    <w:proofErr w:type="gramStart"/>
    <w:r>
      <w:rPr>
        <w:rFonts w:ascii="宋体" w:eastAsia="宋体" w:hAnsi="宋体"/>
      </w:rPr>
      <w:t>普及版</w:t>
    </w:r>
    <w:proofErr w:type="gramEnd"/>
    <w:r>
      <w:rPr>
        <w:rFonts w:ascii="宋体" w:eastAsia="宋体" w:hAnsi="宋体" w:hint="eastAsia"/>
      </w:rPr>
      <w:t>V</w:t>
    </w:r>
    <w:r>
      <w:rPr>
        <w:rFonts w:ascii="宋体" w:eastAsia="宋体" w:hAnsi="宋体"/>
      </w:rPr>
      <w:t>4.2.1</w:t>
    </w:r>
    <w:r w:rsidRPr="00C90A09">
      <w:rPr>
        <w:rFonts w:ascii="宋体" w:eastAsia="宋体" w:hAnsi="宋体" w:hint="eastAsia"/>
      </w:rPr>
      <w:t>）</w:t>
    </w:r>
    <w:r>
      <w:rPr>
        <w:rFonts w:ascii="宋体" w:eastAsia="宋体" w:hAnsi="宋体" w:hint="eastAsia"/>
      </w:rPr>
      <w:t>配置指南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01F"/>
    <w:multiLevelType w:val="hybridMultilevel"/>
    <w:tmpl w:val="D2327E78"/>
    <w:lvl w:ilvl="0" w:tplc="4E8CA9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940E6C"/>
    <w:multiLevelType w:val="hybridMultilevel"/>
    <w:tmpl w:val="498AAD50"/>
    <w:lvl w:ilvl="0" w:tplc="A6FED53C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5331BD6"/>
    <w:multiLevelType w:val="hybridMultilevel"/>
    <w:tmpl w:val="8E20EC5C"/>
    <w:lvl w:ilvl="0" w:tplc="046AD0F2">
      <w:start w:val="1"/>
      <w:numFmt w:val="decimal"/>
      <w:lvlText w:val="(%1)"/>
      <w:lvlJc w:val="left"/>
      <w:pPr>
        <w:ind w:left="90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7FE5F02"/>
    <w:multiLevelType w:val="hybridMultilevel"/>
    <w:tmpl w:val="498AAD50"/>
    <w:lvl w:ilvl="0" w:tplc="A6FED53C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84E3C6B"/>
    <w:multiLevelType w:val="hybridMultilevel"/>
    <w:tmpl w:val="0D76E7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AA0F10"/>
    <w:multiLevelType w:val="hybridMultilevel"/>
    <w:tmpl w:val="D2327E78"/>
    <w:lvl w:ilvl="0" w:tplc="4E8CA9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C931C3E"/>
    <w:multiLevelType w:val="hybridMultilevel"/>
    <w:tmpl w:val="498AAD50"/>
    <w:lvl w:ilvl="0" w:tplc="A6FED53C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4EB3DAC"/>
    <w:multiLevelType w:val="hybridMultilevel"/>
    <w:tmpl w:val="3724CE62"/>
    <w:lvl w:ilvl="0" w:tplc="C32AB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5935CA5"/>
    <w:multiLevelType w:val="hybridMultilevel"/>
    <w:tmpl w:val="3CF021E4"/>
    <w:lvl w:ilvl="0" w:tplc="9E7A5A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8372187"/>
    <w:multiLevelType w:val="hybridMultilevel"/>
    <w:tmpl w:val="D69239CA"/>
    <w:lvl w:ilvl="0" w:tplc="4E8CA9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AA793F"/>
    <w:multiLevelType w:val="hybridMultilevel"/>
    <w:tmpl w:val="B9F6A5FC"/>
    <w:lvl w:ilvl="0" w:tplc="8F3695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1DE100B7"/>
    <w:multiLevelType w:val="hybridMultilevel"/>
    <w:tmpl w:val="5248FB38"/>
    <w:lvl w:ilvl="0" w:tplc="3A4E12B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71D3E04"/>
    <w:multiLevelType w:val="hybridMultilevel"/>
    <w:tmpl w:val="3724CE62"/>
    <w:lvl w:ilvl="0" w:tplc="C32AB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BAC10E7"/>
    <w:multiLevelType w:val="hybridMultilevel"/>
    <w:tmpl w:val="5248FB38"/>
    <w:lvl w:ilvl="0" w:tplc="3A4E12B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F66056A"/>
    <w:multiLevelType w:val="hybridMultilevel"/>
    <w:tmpl w:val="498AAD50"/>
    <w:lvl w:ilvl="0" w:tplc="A6FED53C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F6D3796"/>
    <w:multiLevelType w:val="hybridMultilevel"/>
    <w:tmpl w:val="3724CE62"/>
    <w:lvl w:ilvl="0" w:tplc="C32AB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32866998"/>
    <w:multiLevelType w:val="hybridMultilevel"/>
    <w:tmpl w:val="5248FB38"/>
    <w:lvl w:ilvl="0" w:tplc="3A4E12B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35B466FB"/>
    <w:multiLevelType w:val="hybridMultilevel"/>
    <w:tmpl w:val="498AAD50"/>
    <w:lvl w:ilvl="0" w:tplc="A6FED53C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74C22FF"/>
    <w:multiLevelType w:val="hybridMultilevel"/>
    <w:tmpl w:val="8E20EC5C"/>
    <w:lvl w:ilvl="0" w:tplc="046AD0F2">
      <w:start w:val="1"/>
      <w:numFmt w:val="decimal"/>
      <w:lvlText w:val="(%1)"/>
      <w:lvlJc w:val="left"/>
      <w:pPr>
        <w:ind w:left="90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38765094"/>
    <w:multiLevelType w:val="hybridMultilevel"/>
    <w:tmpl w:val="498AAD50"/>
    <w:lvl w:ilvl="0" w:tplc="A6FED53C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97D2D9B"/>
    <w:multiLevelType w:val="hybridMultilevel"/>
    <w:tmpl w:val="3724CE62"/>
    <w:lvl w:ilvl="0" w:tplc="C32AB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B056CCF"/>
    <w:multiLevelType w:val="hybridMultilevel"/>
    <w:tmpl w:val="D2327E78"/>
    <w:lvl w:ilvl="0" w:tplc="4E8CA9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40FD7410"/>
    <w:multiLevelType w:val="multilevel"/>
    <w:tmpl w:val="BC72D926"/>
    <w:lvl w:ilvl="0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46AF6BA9"/>
    <w:multiLevelType w:val="hybridMultilevel"/>
    <w:tmpl w:val="D69239CA"/>
    <w:lvl w:ilvl="0" w:tplc="4E8CA9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46BB3E84"/>
    <w:multiLevelType w:val="hybridMultilevel"/>
    <w:tmpl w:val="3F7E4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48524270"/>
    <w:multiLevelType w:val="hybridMultilevel"/>
    <w:tmpl w:val="D2327E78"/>
    <w:lvl w:ilvl="0" w:tplc="4E8CA9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9952FB6"/>
    <w:multiLevelType w:val="hybridMultilevel"/>
    <w:tmpl w:val="31DC546A"/>
    <w:lvl w:ilvl="0" w:tplc="A6FED53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502D15E5"/>
    <w:multiLevelType w:val="hybridMultilevel"/>
    <w:tmpl w:val="498AAD50"/>
    <w:lvl w:ilvl="0" w:tplc="A6FED53C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53D260BF"/>
    <w:multiLevelType w:val="hybridMultilevel"/>
    <w:tmpl w:val="498AAD50"/>
    <w:lvl w:ilvl="0" w:tplc="A6FED53C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53DD17A6"/>
    <w:multiLevelType w:val="hybridMultilevel"/>
    <w:tmpl w:val="498AAD50"/>
    <w:lvl w:ilvl="0" w:tplc="A6FED53C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50F78E9"/>
    <w:multiLevelType w:val="hybridMultilevel"/>
    <w:tmpl w:val="5248FB38"/>
    <w:lvl w:ilvl="0" w:tplc="3A4E12B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563A379C"/>
    <w:multiLevelType w:val="hybridMultilevel"/>
    <w:tmpl w:val="1340DE4E"/>
    <w:lvl w:ilvl="0" w:tplc="A6FED53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564724EE"/>
    <w:multiLevelType w:val="hybridMultilevel"/>
    <w:tmpl w:val="93628626"/>
    <w:lvl w:ilvl="0" w:tplc="3F7A98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5766290F"/>
    <w:multiLevelType w:val="hybridMultilevel"/>
    <w:tmpl w:val="8E20EC5C"/>
    <w:lvl w:ilvl="0" w:tplc="046AD0F2">
      <w:start w:val="1"/>
      <w:numFmt w:val="decimal"/>
      <w:lvlText w:val="(%1)"/>
      <w:lvlJc w:val="left"/>
      <w:pPr>
        <w:ind w:left="90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63F575F4"/>
    <w:multiLevelType w:val="multilevel"/>
    <w:tmpl w:val="63F575F4"/>
    <w:lvl w:ilvl="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65460104"/>
    <w:multiLevelType w:val="hybridMultilevel"/>
    <w:tmpl w:val="D69239CA"/>
    <w:lvl w:ilvl="0" w:tplc="4E8CA9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7BF5A17"/>
    <w:multiLevelType w:val="hybridMultilevel"/>
    <w:tmpl w:val="D2327E78"/>
    <w:lvl w:ilvl="0" w:tplc="4E8CA9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68B125DF"/>
    <w:multiLevelType w:val="hybridMultilevel"/>
    <w:tmpl w:val="3F7E4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695D5714"/>
    <w:multiLevelType w:val="hybridMultilevel"/>
    <w:tmpl w:val="498AAD50"/>
    <w:lvl w:ilvl="0" w:tplc="A6FED53C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6AAE5A18"/>
    <w:multiLevelType w:val="hybridMultilevel"/>
    <w:tmpl w:val="5248FB38"/>
    <w:lvl w:ilvl="0" w:tplc="3A4E12B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6C833F16"/>
    <w:multiLevelType w:val="hybridMultilevel"/>
    <w:tmpl w:val="498AAD50"/>
    <w:lvl w:ilvl="0" w:tplc="A6FED53C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E1613DA"/>
    <w:multiLevelType w:val="hybridMultilevel"/>
    <w:tmpl w:val="D2327E78"/>
    <w:lvl w:ilvl="0" w:tplc="4E8CA9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758662B9"/>
    <w:multiLevelType w:val="hybridMultilevel"/>
    <w:tmpl w:val="21F4F2A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789178C"/>
    <w:multiLevelType w:val="hybridMultilevel"/>
    <w:tmpl w:val="D69239CA"/>
    <w:lvl w:ilvl="0" w:tplc="4E8CA9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9771AB1"/>
    <w:multiLevelType w:val="hybridMultilevel"/>
    <w:tmpl w:val="7C08E1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7BF4159D"/>
    <w:multiLevelType w:val="hybridMultilevel"/>
    <w:tmpl w:val="8E20EC5C"/>
    <w:lvl w:ilvl="0" w:tplc="046AD0F2">
      <w:start w:val="1"/>
      <w:numFmt w:val="decimal"/>
      <w:lvlText w:val="(%1)"/>
      <w:lvlJc w:val="left"/>
      <w:pPr>
        <w:ind w:left="90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6" w15:restartNumberingAfterBreak="0">
    <w:nsid w:val="7E1A788A"/>
    <w:multiLevelType w:val="hybridMultilevel"/>
    <w:tmpl w:val="21F4F2A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9"/>
  </w:num>
  <w:num w:numId="3">
    <w:abstractNumId w:val="33"/>
  </w:num>
  <w:num w:numId="4">
    <w:abstractNumId w:val="2"/>
  </w:num>
  <w:num w:numId="5">
    <w:abstractNumId w:val="34"/>
  </w:num>
  <w:num w:numId="6">
    <w:abstractNumId w:val="22"/>
  </w:num>
  <w:num w:numId="7">
    <w:abstractNumId w:val="18"/>
  </w:num>
  <w:num w:numId="8">
    <w:abstractNumId w:val="45"/>
  </w:num>
  <w:num w:numId="9">
    <w:abstractNumId w:val="11"/>
  </w:num>
  <w:num w:numId="10">
    <w:abstractNumId w:val="13"/>
  </w:num>
  <w:num w:numId="11">
    <w:abstractNumId w:val="30"/>
  </w:num>
  <w:num w:numId="12">
    <w:abstractNumId w:val="9"/>
  </w:num>
  <w:num w:numId="13">
    <w:abstractNumId w:val="16"/>
  </w:num>
  <w:num w:numId="14">
    <w:abstractNumId w:val="35"/>
  </w:num>
  <w:num w:numId="15">
    <w:abstractNumId w:val="43"/>
  </w:num>
  <w:num w:numId="16">
    <w:abstractNumId w:val="23"/>
  </w:num>
  <w:num w:numId="17">
    <w:abstractNumId w:val="4"/>
  </w:num>
  <w:num w:numId="18">
    <w:abstractNumId w:val="26"/>
  </w:num>
  <w:num w:numId="19">
    <w:abstractNumId w:val="44"/>
  </w:num>
  <w:num w:numId="20">
    <w:abstractNumId w:val="31"/>
  </w:num>
  <w:num w:numId="21">
    <w:abstractNumId w:val="24"/>
  </w:num>
  <w:num w:numId="22">
    <w:abstractNumId w:val="8"/>
  </w:num>
  <w:num w:numId="23">
    <w:abstractNumId w:val="37"/>
  </w:num>
  <w:num w:numId="24">
    <w:abstractNumId w:val="32"/>
  </w:num>
  <w:num w:numId="25">
    <w:abstractNumId w:val="12"/>
  </w:num>
  <w:num w:numId="26">
    <w:abstractNumId w:val="7"/>
  </w:num>
  <w:num w:numId="27">
    <w:abstractNumId w:val="15"/>
  </w:num>
  <w:num w:numId="28">
    <w:abstractNumId w:val="46"/>
  </w:num>
  <w:num w:numId="29">
    <w:abstractNumId w:val="42"/>
  </w:num>
  <w:num w:numId="30">
    <w:abstractNumId w:val="20"/>
  </w:num>
  <w:num w:numId="31">
    <w:abstractNumId w:val="3"/>
  </w:num>
  <w:num w:numId="32">
    <w:abstractNumId w:val="27"/>
  </w:num>
  <w:num w:numId="33">
    <w:abstractNumId w:val="19"/>
  </w:num>
  <w:num w:numId="34">
    <w:abstractNumId w:val="40"/>
  </w:num>
  <w:num w:numId="35">
    <w:abstractNumId w:val="38"/>
  </w:num>
  <w:num w:numId="36">
    <w:abstractNumId w:val="1"/>
  </w:num>
  <w:num w:numId="37">
    <w:abstractNumId w:val="6"/>
  </w:num>
  <w:num w:numId="38">
    <w:abstractNumId w:val="17"/>
  </w:num>
  <w:num w:numId="39">
    <w:abstractNumId w:val="36"/>
  </w:num>
  <w:num w:numId="40">
    <w:abstractNumId w:val="29"/>
  </w:num>
  <w:num w:numId="41">
    <w:abstractNumId w:val="41"/>
  </w:num>
  <w:num w:numId="42">
    <w:abstractNumId w:val="14"/>
  </w:num>
  <w:num w:numId="43">
    <w:abstractNumId w:val="5"/>
  </w:num>
  <w:num w:numId="44">
    <w:abstractNumId w:val="28"/>
  </w:num>
  <w:num w:numId="45">
    <w:abstractNumId w:val="21"/>
  </w:num>
  <w:num w:numId="46">
    <w:abstractNumId w:val="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AC"/>
    <w:rsid w:val="000012F6"/>
    <w:rsid w:val="00002E7E"/>
    <w:rsid w:val="000033EC"/>
    <w:rsid w:val="0001128F"/>
    <w:rsid w:val="000173FB"/>
    <w:rsid w:val="00020B1E"/>
    <w:rsid w:val="000221CE"/>
    <w:rsid w:val="000228DE"/>
    <w:rsid w:val="0002412D"/>
    <w:rsid w:val="00025B78"/>
    <w:rsid w:val="00026130"/>
    <w:rsid w:val="00027303"/>
    <w:rsid w:val="00031A88"/>
    <w:rsid w:val="00031E57"/>
    <w:rsid w:val="00034690"/>
    <w:rsid w:val="00041A38"/>
    <w:rsid w:val="00042124"/>
    <w:rsid w:val="00042993"/>
    <w:rsid w:val="000510CD"/>
    <w:rsid w:val="000571BE"/>
    <w:rsid w:val="00061E7D"/>
    <w:rsid w:val="0006578A"/>
    <w:rsid w:val="00065C7C"/>
    <w:rsid w:val="00067856"/>
    <w:rsid w:val="00080C4B"/>
    <w:rsid w:val="00082ED8"/>
    <w:rsid w:val="0008642A"/>
    <w:rsid w:val="0009202F"/>
    <w:rsid w:val="000A26E3"/>
    <w:rsid w:val="000A5237"/>
    <w:rsid w:val="000A63DE"/>
    <w:rsid w:val="000B0697"/>
    <w:rsid w:val="000B15F9"/>
    <w:rsid w:val="000B5240"/>
    <w:rsid w:val="000B6C18"/>
    <w:rsid w:val="000B7F33"/>
    <w:rsid w:val="000C1392"/>
    <w:rsid w:val="000C1505"/>
    <w:rsid w:val="000C210C"/>
    <w:rsid w:val="000C3F93"/>
    <w:rsid w:val="000D14AD"/>
    <w:rsid w:val="000D275B"/>
    <w:rsid w:val="000D7C11"/>
    <w:rsid w:val="000E3CA3"/>
    <w:rsid w:val="000F025A"/>
    <w:rsid w:val="000F20A9"/>
    <w:rsid w:val="00100DE6"/>
    <w:rsid w:val="00101A59"/>
    <w:rsid w:val="00105B3C"/>
    <w:rsid w:val="00112C05"/>
    <w:rsid w:val="0011344D"/>
    <w:rsid w:val="0012402E"/>
    <w:rsid w:val="001256F6"/>
    <w:rsid w:val="00131CF1"/>
    <w:rsid w:val="00132AFA"/>
    <w:rsid w:val="0013537B"/>
    <w:rsid w:val="00140913"/>
    <w:rsid w:val="00142E27"/>
    <w:rsid w:val="00143123"/>
    <w:rsid w:val="001433B7"/>
    <w:rsid w:val="00147A75"/>
    <w:rsid w:val="00150CBB"/>
    <w:rsid w:val="00151763"/>
    <w:rsid w:val="00153AA3"/>
    <w:rsid w:val="00156B9F"/>
    <w:rsid w:val="00161694"/>
    <w:rsid w:val="00165D8F"/>
    <w:rsid w:val="001703A1"/>
    <w:rsid w:val="001714B7"/>
    <w:rsid w:val="001717B2"/>
    <w:rsid w:val="00172476"/>
    <w:rsid w:val="00173211"/>
    <w:rsid w:val="0017784F"/>
    <w:rsid w:val="001779B3"/>
    <w:rsid w:val="0018108D"/>
    <w:rsid w:val="00182F10"/>
    <w:rsid w:val="00187709"/>
    <w:rsid w:val="00187BF4"/>
    <w:rsid w:val="00196050"/>
    <w:rsid w:val="001B1E43"/>
    <w:rsid w:val="001B6EB3"/>
    <w:rsid w:val="001B72EB"/>
    <w:rsid w:val="001C0C8E"/>
    <w:rsid w:val="001C420E"/>
    <w:rsid w:val="001D0520"/>
    <w:rsid w:val="001D10A5"/>
    <w:rsid w:val="001D2EB6"/>
    <w:rsid w:val="001D36DF"/>
    <w:rsid w:val="001E13E6"/>
    <w:rsid w:val="001E4D2B"/>
    <w:rsid w:val="001F1950"/>
    <w:rsid w:val="001F29B7"/>
    <w:rsid w:val="001F496B"/>
    <w:rsid w:val="001F4E55"/>
    <w:rsid w:val="001F5448"/>
    <w:rsid w:val="001F6195"/>
    <w:rsid w:val="001F640F"/>
    <w:rsid w:val="001F7D48"/>
    <w:rsid w:val="00201E2F"/>
    <w:rsid w:val="00203212"/>
    <w:rsid w:val="002069DE"/>
    <w:rsid w:val="0021238E"/>
    <w:rsid w:val="002212BE"/>
    <w:rsid w:val="0022242D"/>
    <w:rsid w:val="00230608"/>
    <w:rsid w:val="00230B1B"/>
    <w:rsid w:val="00236AF5"/>
    <w:rsid w:val="00240E64"/>
    <w:rsid w:val="0025171E"/>
    <w:rsid w:val="00251D0C"/>
    <w:rsid w:val="00252118"/>
    <w:rsid w:val="00256CA5"/>
    <w:rsid w:val="00256CF5"/>
    <w:rsid w:val="00257F3A"/>
    <w:rsid w:val="0026032B"/>
    <w:rsid w:val="00267E43"/>
    <w:rsid w:val="00270530"/>
    <w:rsid w:val="0027063C"/>
    <w:rsid w:val="002726FC"/>
    <w:rsid w:val="00276EBE"/>
    <w:rsid w:val="002837BF"/>
    <w:rsid w:val="00285D38"/>
    <w:rsid w:val="002874DD"/>
    <w:rsid w:val="00290980"/>
    <w:rsid w:val="00296A02"/>
    <w:rsid w:val="002A7D6C"/>
    <w:rsid w:val="002B5AC4"/>
    <w:rsid w:val="002B6604"/>
    <w:rsid w:val="002B7A0A"/>
    <w:rsid w:val="002C1804"/>
    <w:rsid w:val="002C4F0E"/>
    <w:rsid w:val="002D1E3F"/>
    <w:rsid w:val="002D30A3"/>
    <w:rsid w:val="002D30EF"/>
    <w:rsid w:val="002D580C"/>
    <w:rsid w:val="002E25C3"/>
    <w:rsid w:val="002E78EB"/>
    <w:rsid w:val="002E7D43"/>
    <w:rsid w:val="002F0DCB"/>
    <w:rsid w:val="002F4A4F"/>
    <w:rsid w:val="002F5E72"/>
    <w:rsid w:val="003027ED"/>
    <w:rsid w:val="003039C1"/>
    <w:rsid w:val="003073AB"/>
    <w:rsid w:val="00311826"/>
    <w:rsid w:val="003138BB"/>
    <w:rsid w:val="0031401F"/>
    <w:rsid w:val="00317123"/>
    <w:rsid w:val="00330E10"/>
    <w:rsid w:val="00331424"/>
    <w:rsid w:val="0033242A"/>
    <w:rsid w:val="00334DA4"/>
    <w:rsid w:val="00337841"/>
    <w:rsid w:val="00341170"/>
    <w:rsid w:val="00342670"/>
    <w:rsid w:val="00351656"/>
    <w:rsid w:val="00354A77"/>
    <w:rsid w:val="00354D1E"/>
    <w:rsid w:val="00364238"/>
    <w:rsid w:val="00372690"/>
    <w:rsid w:val="00372844"/>
    <w:rsid w:val="00374854"/>
    <w:rsid w:val="00374E0A"/>
    <w:rsid w:val="00376985"/>
    <w:rsid w:val="003828BF"/>
    <w:rsid w:val="0038619B"/>
    <w:rsid w:val="003871E1"/>
    <w:rsid w:val="00390F9B"/>
    <w:rsid w:val="003A2060"/>
    <w:rsid w:val="003A2B2B"/>
    <w:rsid w:val="003A31B2"/>
    <w:rsid w:val="003A45B3"/>
    <w:rsid w:val="003B576C"/>
    <w:rsid w:val="003B5904"/>
    <w:rsid w:val="003C2C7A"/>
    <w:rsid w:val="003C521F"/>
    <w:rsid w:val="003D2C80"/>
    <w:rsid w:val="003E02BB"/>
    <w:rsid w:val="003E42DD"/>
    <w:rsid w:val="003E6FFD"/>
    <w:rsid w:val="003F386B"/>
    <w:rsid w:val="003F3B6D"/>
    <w:rsid w:val="003F56D3"/>
    <w:rsid w:val="003F77EF"/>
    <w:rsid w:val="004003BA"/>
    <w:rsid w:val="0040611E"/>
    <w:rsid w:val="004109F2"/>
    <w:rsid w:val="00410CBD"/>
    <w:rsid w:val="00414942"/>
    <w:rsid w:val="004204D9"/>
    <w:rsid w:val="00425824"/>
    <w:rsid w:val="00426243"/>
    <w:rsid w:val="004320EA"/>
    <w:rsid w:val="00434C42"/>
    <w:rsid w:val="004360B4"/>
    <w:rsid w:val="0043627C"/>
    <w:rsid w:val="00436611"/>
    <w:rsid w:val="0044717E"/>
    <w:rsid w:val="00455DC7"/>
    <w:rsid w:val="00465F01"/>
    <w:rsid w:val="004674CD"/>
    <w:rsid w:val="00470EAD"/>
    <w:rsid w:val="00473A11"/>
    <w:rsid w:val="00481C82"/>
    <w:rsid w:val="00483F6D"/>
    <w:rsid w:val="00485800"/>
    <w:rsid w:val="00486FAA"/>
    <w:rsid w:val="004872CB"/>
    <w:rsid w:val="004876F7"/>
    <w:rsid w:val="00493A09"/>
    <w:rsid w:val="004949C1"/>
    <w:rsid w:val="004A19C5"/>
    <w:rsid w:val="004A2CC3"/>
    <w:rsid w:val="004A2FB1"/>
    <w:rsid w:val="004A5152"/>
    <w:rsid w:val="004A5AF1"/>
    <w:rsid w:val="004A6496"/>
    <w:rsid w:val="004A76DA"/>
    <w:rsid w:val="004B2500"/>
    <w:rsid w:val="004B5A7F"/>
    <w:rsid w:val="004B67C1"/>
    <w:rsid w:val="004B6906"/>
    <w:rsid w:val="004C1148"/>
    <w:rsid w:val="004C52BC"/>
    <w:rsid w:val="004C570E"/>
    <w:rsid w:val="004D0362"/>
    <w:rsid w:val="004E0B98"/>
    <w:rsid w:val="004E100E"/>
    <w:rsid w:val="004E227A"/>
    <w:rsid w:val="004E280B"/>
    <w:rsid w:val="004E3ADC"/>
    <w:rsid w:val="004E5F93"/>
    <w:rsid w:val="004F27CD"/>
    <w:rsid w:val="0050268C"/>
    <w:rsid w:val="00516693"/>
    <w:rsid w:val="00522EC9"/>
    <w:rsid w:val="00525081"/>
    <w:rsid w:val="00536D4F"/>
    <w:rsid w:val="005403F0"/>
    <w:rsid w:val="00540B57"/>
    <w:rsid w:val="00545598"/>
    <w:rsid w:val="005455EB"/>
    <w:rsid w:val="00545BA2"/>
    <w:rsid w:val="00547B52"/>
    <w:rsid w:val="005538E6"/>
    <w:rsid w:val="00561DAA"/>
    <w:rsid w:val="00564846"/>
    <w:rsid w:val="0056677F"/>
    <w:rsid w:val="0057139F"/>
    <w:rsid w:val="005738D9"/>
    <w:rsid w:val="00576C7A"/>
    <w:rsid w:val="00583F19"/>
    <w:rsid w:val="005916D6"/>
    <w:rsid w:val="00592DA6"/>
    <w:rsid w:val="00596F99"/>
    <w:rsid w:val="005976B1"/>
    <w:rsid w:val="005A259F"/>
    <w:rsid w:val="005A39FA"/>
    <w:rsid w:val="005A63C1"/>
    <w:rsid w:val="005A7074"/>
    <w:rsid w:val="005C2280"/>
    <w:rsid w:val="005C3786"/>
    <w:rsid w:val="005C473C"/>
    <w:rsid w:val="005C6705"/>
    <w:rsid w:val="005C736B"/>
    <w:rsid w:val="005C7A5E"/>
    <w:rsid w:val="005D077E"/>
    <w:rsid w:val="005D295D"/>
    <w:rsid w:val="005D2F3F"/>
    <w:rsid w:val="005D372D"/>
    <w:rsid w:val="005E1BB0"/>
    <w:rsid w:val="005E46DF"/>
    <w:rsid w:val="005E4E69"/>
    <w:rsid w:val="005F1339"/>
    <w:rsid w:val="005F549D"/>
    <w:rsid w:val="005F711A"/>
    <w:rsid w:val="00601136"/>
    <w:rsid w:val="006049AD"/>
    <w:rsid w:val="006057B1"/>
    <w:rsid w:val="00606F79"/>
    <w:rsid w:val="00615A85"/>
    <w:rsid w:val="00616F88"/>
    <w:rsid w:val="00617CED"/>
    <w:rsid w:val="00620286"/>
    <w:rsid w:val="00622FCF"/>
    <w:rsid w:val="00625D4B"/>
    <w:rsid w:val="00640D1A"/>
    <w:rsid w:val="00644DF8"/>
    <w:rsid w:val="00652F45"/>
    <w:rsid w:val="00653E42"/>
    <w:rsid w:val="00655D42"/>
    <w:rsid w:val="00656834"/>
    <w:rsid w:val="0066518C"/>
    <w:rsid w:val="00685C9C"/>
    <w:rsid w:val="006907A1"/>
    <w:rsid w:val="006A04F3"/>
    <w:rsid w:val="006A5286"/>
    <w:rsid w:val="006A6CC1"/>
    <w:rsid w:val="006B2AB4"/>
    <w:rsid w:val="006B712A"/>
    <w:rsid w:val="006D1048"/>
    <w:rsid w:val="006D1C57"/>
    <w:rsid w:val="006D3B83"/>
    <w:rsid w:val="006D427E"/>
    <w:rsid w:val="006D4632"/>
    <w:rsid w:val="006D490D"/>
    <w:rsid w:val="006D50A3"/>
    <w:rsid w:val="006D7196"/>
    <w:rsid w:val="006E37B3"/>
    <w:rsid w:val="006E3970"/>
    <w:rsid w:val="006E6C40"/>
    <w:rsid w:val="006F094C"/>
    <w:rsid w:val="006F11CB"/>
    <w:rsid w:val="006F3062"/>
    <w:rsid w:val="006F6D50"/>
    <w:rsid w:val="006F76D2"/>
    <w:rsid w:val="0070415F"/>
    <w:rsid w:val="00706A7F"/>
    <w:rsid w:val="00710A4E"/>
    <w:rsid w:val="0071766C"/>
    <w:rsid w:val="007203FB"/>
    <w:rsid w:val="00720BCB"/>
    <w:rsid w:val="007266E6"/>
    <w:rsid w:val="00726F5A"/>
    <w:rsid w:val="0072716D"/>
    <w:rsid w:val="00730147"/>
    <w:rsid w:val="00732010"/>
    <w:rsid w:val="00735597"/>
    <w:rsid w:val="007360C9"/>
    <w:rsid w:val="007413BA"/>
    <w:rsid w:val="00746463"/>
    <w:rsid w:val="00746F2F"/>
    <w:rsid w:val="007472CE"/>
    <w:rsid w:val="0075262D"/>
    <w:rsid w:val="00752C02"/>
    <w:rsid w:val="00753DED"/>
    <w:rsid w:val="00757FFE"/>
    <w:rsid w:val="0076136C"/>
    <w:rsid w:val="00765DD5"/>
    <w:rsid w:val="0077058A"/>
    <w:rsid w:val="0077606B"/>
    <w:rsid w:val="007805B7"/>
    <w:rsid w:val="00794C46"/>
    <w:rsid w:val="00795AAE"/>
    <w:rsid w:val="00795F87"/>
    <w:rsid w:val="00795FDC"/>
    <w:rsid w:val="007A4BAE"/>
    <w:rsid w:val="007A4C1E"/>
    <w:rsid w:val="007A60CF"/>
    <w:rsid w:val="007A6639"/>
    <w:rsid w:val="007A744F"/>
    <w:rsid w:val="007B32A0"/>
    <w:rsid w:val="007C0BCC"/>
    <w:rsid w:val="007D2122"/>
    <w:rsid w:val="007D4F66"/>
    <w:rsid w:val="007D6230"/>
    <w:rsid w:val="007E02A5"/>
    <w:rsid w:val="007E0D02"/>
    <w:rsid w:val="007E3FF3"/>
    <w:rsid w:val="007F574A"/>
    <w:rsid w:val="007F788E"/>
    <w:rsid w:val="00801C0F"/>
    <w:rsid w:val="00803006"/>
    <w:rsid w:val="008063EE"/>
    <w:rsid w:val="008110C1"/>
    <w:rsid w:val="00811516"/>
    <w:rsid w:val="00814D5C"/>
    <w:rsid w:val="008173A1"/>
    <w:rsid w:val="00822178"/>
    <w:rsid w:val="00823823"/>
    <w:rsid w:val="00825D80"/>
    <w:rsid w:val="0082763B"/>
    <w:rsid w:val="0083325B"/>
    <w:rsid w:val="00842528"/>
    <w:rsid w:val="008545EF"/>
    <w:rsid w:val="00854E4A"/>
    <w:rsid w:val="00860F9F"/>
    <w:rsid w:val="00864EE4"/>
    <w:rsid w:val="0087013B"/>
    <w:rsid w:val="008704B7"/>
    <w:rsid w:val="00875D41"/>
    <w:rsid w:val="00876509"/>
    <w:rsid w:val="0087788A"/>
    <w:rsid w:val="00877F08"/>
    <w:rsid w:val="00880096"/>
    <w:rsid w:val="0088033D"/>
    <w:rsid w:val="0088118E"/>
    <w:rsid w:val="00883323"/>
    <w:rsid w:val="00883E66"/>
    <w:rsid w:val="00885431"/>
    <w:rsid w:val="00887F16"/>
    <w:rsid w:val="00893864"/>
    <w:rsid w:val="00893AC9"/>
    <w:rsid w:val="00895B73"/>
    <w:rsid w:val="00895C7E"/>
    <w:rsid w:val="008A453F"/>
    <w:rsid w:val="008A4F9B"/>
    <w:rsid w:val="008A5396"/>
    <w:rsid w:val="008B07EE"/>
    <w:rsid w:val="008B2D3B"/>
    <w:rsid w:val="008B4784"/>
    <w:rsid w:val="008B4FAE"/>
    <w:rsid w:val="008B6C0E"/>
    <w:rsid w:val="008B74D9"/>
    <w:rsid w:val="008C0525"/>
    <w:rsid w:val="008C3A5F"/>
    <w:rsid w:val="008C49DE"/>
    <w:rsid w:val="008C6AF1"/>
    <w:rsid w:val="008C6F79"/>
    <w:rsid w:val="008C726A"/>
    <w:rsid w:val="008D15ED"/>
    <w:rsid w:val="008D1C40"/>
    <w:rsid w:val="008D2876"/>
    <w:rsid w:val="008D5171"/>
    <w:rsid w:val="008D631D"/>
    <w:rsid w:val="008D79BE"/>
    <w:rsid w:val="008E50C8"/>
    <w:rsid w:val="008E651F"/>
    <w:rsid w:val="008E7BC1"/>
    <w:rsid w:val="008F17A3"/>
    <w:rsid w:val="008F1B66"/>
    <w:rsid w:val="008F4648"/>
    <w:rsid w:val="008F5C69"/>
    <w:rsid w:val="0090770A"/>
    <w:rsid w:val="00910887"/>
    <w:rsid w:val="00911611"/>
    <w:rsid w:val="00913E3C"/>
    <w:rsid w:val="009167DC"/>
    <w:rsid w:val="00925F33"/>
    <w:rsid w:val="00931DD0"/>
    <w:rsid w:val="009326DD"/>
    <w:rsid w:val="00934031"/>
    <w:rsid w:val="0094349F"/>
    <w:rsid w:val="00943605"/>
    <w:rsid w:val="00943BC9"/>
    <w:rsid w:val="00952FEB"/>
    <w:rsid w:val="00961447"/>
    <w:rsid w:val="009614C0"/>
    <w:rsid w:val="00963078"/>
    <w:rsid w:val="00964373"/>
    <w:rsid w:val="00971B18"/>
    <w:rsid w:val="00972628"/>
    <w:rsid w:val="009859E3"/>
    <w:rsid w:val="009A009B"/>
    <w:rsid w:val="009A0BD2"/>
    <w:rsid w:val="009A114A"/>
    <w:rsid w:val="009A135A"/>
    <w:rsid w:val="009A2887"/>
    <w:rsid w:val="009A388B"/>
    <w:rsid w:val="009A4A6F"/>
    <w:rsid w:val="009A6A5D"/>
    <w:rsid w:val="009B018E"/>
    <w:rsid w:val="009B4220"/>
    <w:rsid w:val="009B7E9A"/>
    <w:rsid w:val="009C521D"/>
    <w:rsid w:val="009D0B64"/>
    <w:rsid w:val="009E01D4"/>
    <w:rsid w:val="009E0C79"/>
    <w:rsid w:val="009E4144"/>
    <w:rsid w:val="009E5D10"/>
    <w:rsid w:val="009F083B"/>
    <w:rsid w:val="009F436F"/>
    <w:rsid w:val="00A025A9"/>
    <w:rsid w:val="00A03A1C"/>
    <w:rsid w:val="00A041DF"/>
    <w:rsid w:val="00A07601"/>
    <w:rsid w:val="00A13E67"/>
    <w:rsid w:val="00A15066"/>
    <w:rsid w:val="00A211F2"/>
    <w:rsid w:val="00A2777E"/>
    <w:rsid w:val="00A3062B"/>
    <w:rsid w:val="00A320A6"/>
    <w:rsid w:val="00A42630"/>
    <w:rsid w:val="00A43A13"/>
    <w:rsid w:val="00A445DF"/>
    <w:rsid w:val="00A44B55"/>
    <w:rsid w:val="00A45398"/>
    <w:rsid w:val="00A503B8"/>
    <w:rsid w:val="00A5068A"/>
    <w:rsid w:val="00A51A86"/>
    <w:rsid w:val="00A51A97"/>
    <w:rsid w:val="00A54200"/>
    <w:rsid w:val="00A55B7C"/>
    <w:rsid w:val="00A55DD3"/>
    <w:rsid w:val="00A60027"/>
    <w:rsid w:val="00A60173"/>
    <w:rsid w:val="00A60851"/>
    <w:rsid w:val="00A70403"/>
    <w:rsid w:val="00A73926"/>
    <w:rsid w:val="00A74DE5"/>
    <w:rsid w:val="00A804A5"/>
    <w:rsid w:val="00A83C18"/>
    <w:rsid w:val="00A97036"/>
    <w:rsid w:val="00AB0AF1"/>
    <w:rsid w:val="00AB0B21"/>
    <w:rsid w:val="00AB3014"/>
    <w:rsid w:val="00AB3EBD"/>
    <w:rsid w:val="00AB4E56"/>
    <w:rsid w:val="00AB5201"/>
    <w:rsid w:val="00AC13C1"/>
    <w:rsid w:val="00AC2F67"/>
    <w:rsid w:val="00AD210F"/>
    <w:rsid w:val="00AD254D"/>
    <w:rsid w:val="00AE4141"/>
    <w:rsid w:val="00AE5B51"/>
    <w:rsid w:val="00AE7B96"/>
    <w:rsid w:val="00AF09A3"/>
    <w:rsid w:val="00AF0AFB"/>
    <w:rsid w:val="00AF1137"/>
    <w:rsid w:val="00AF2600"/>
    <w:rsid w:val="00AF44E7"/>
    <w:rsid w:val="00B04DCF"/>
    <w:rsid w:val="00B10DE8"/>
    <w:rsid w:val="00B12469"/>
    <w:rsid w:val="00B160E7"/>
    <w:rsid w:val="00B1667E"/>
    <w:rsid w:val="00B17FD5"/>
    <w:rsid w:val="00B20EF9"/>
    <w:rsid w:val="00B23518"/>
    <w:rsid w:val="00B245D7"/>
    <w:rsid w:val="00B30FFC"/>
    <w:rsid w:val="00B32284"/>
    <w:rsid w:val="00B33513"/>
    <w:rsid w:val="00B36A96"/>
    <w:rsid w:val="00B4698D"/>
    <w:rsid w:val="00B473BC"/>
    <w:rsid w:val="00B55094"/>
    <w:rsid w:val="00B6186C"/>
    <w:rsid w:val="00B65949"/>
    <w:rsid w:val="00B74AC1"/>
    <w:rsid w:val="00B759F8"/>
    <w:rsid w:val="00B809C8"/>
    <w:rsid w:val="00B8286D"/>
    <w:rsid w:val="00B84F6C"/>
    <w:rsid w:val="00B86929"/>
    <w:rsid w:val="00B917F5"/>
    <w:rsid w:val="00B92A99"/>
    <w:rsid w:val="00B94779"/>
    <w:rsid w:val="00BA1DCC"/>
    <w:rsid w:val="00BA656A"/>
    <w:rsid w:val="00BA769D"/>
    <w:rsid w:val="00BB1B9C"/>
    <w:rsid w:val="00BB35F2"/>
    <w:rsid w:val="00BB5484"/>
    <w:rsid w:val="00BB70A9"/>
    <w:rsid w:val="00BC31FA"/>
    <w:rsid w:val="00BC616F"/>
    <w:rsid w:val="00BC78AC"/>
    <w:rsid w:val="00BC7D49"/>
    <w:rsid w:val="00BD070A"/>
    <w:rsid w:val="00BD122E"/>
    <w:rsid w:val="00BD15F6"/>
    <w:rsid w:val="00BE1B61"/>
    <w:rsid w:val="00BE468E"/>
    <w:rsid w:val="00BE4846"/>
    <w:rsid w:val="00BE50F9"/>
    <w:rsid w:val="00BE77D6"/>
    <w:rsid w:val="00BF1880"/>
    <w:rsid w:val="00BF4BB1"/>
    <w:rsid w:val="00BF776A"/>
    <w:rsid w:val="00C01C00"/>
    <w:rsid w:val="00C036EB"/>
    <w:rsid w:val="00C04450"/>
    <w:rsid w:val="00C07D76"/>
    <w:rsid w:val="00C12B36"/>
    <w:rsid w:val="00C13D7E"/>
    <w:rsid w:val="00C17569"/>
    <w:rsid w:val="00C23A64"/>
    <w:rsid w:val="00C268B3"/>
    <w:rsid w:val="00C318C0"/>
    <w:rsid w:val="00C31A1A"/>
    <w:rsid w:val="00C329FC"/>
    <w:rsid w:val="00C34A8E"/>
    <w:rsid w:val="00C357AB"/>
    <w:rsid w:val="00C357D5"/>
    <w:rsid w:val="00C37826"/>
    <w:rsid w:val="00C40627"/>
    <w:rsid w:val="00C416BF"/>
    <w:rsid w:val="00C41A91"/>
    <w:rsid w:val="00C44938"/>
    <w:rsid w:val="00C4756E"/>
    <w:rsid w:val="00C478FF"/>
    <w:rsid w:val="00C52998"/>
    <w:rsid w:val="00C53218"/>
    <w:rsid w:val="00C559FC"/>
    <w:rsid w:val="00C56295"/>
    <w:rsid w:val="00C5793C"/>
    <w:rsid w:val="00C63D6E"/>
    <w:rsid w:val="00C648DF"/>
    <w:rsid w:val="00C67573"/>
    <w:rsid w:val="00C70BBE"/>
    <w:rsid w:val="00C712C9"/>
    <w:rsid w:val="00C74156"/>
    <w:rsid w:val="00C763CA"/>
    <w:rsid w:val="00C76B76"/>
    <w:rsid w:val="00C77023"/>
    <w:rsid w:val="00C825A5"/>
    <w:rsid w:val="00C82BE3"/>
    <w:rsid w:val="00C8467B"/>
    <w:rsid w:val="00C860C6"/>
    <w:rsid w:val="00C87C37"/>
    <w:rsid w:val="00C903A3"/>
    <w:rsid w:val="00C90A09"/>
    <w:rsid w:val="00C9196C"/>
    <w:rsid w:val="00C936E4"/>
    <w:rsid w:val="00C94C82"/>
    <w:rsid w:val="00C97310"/>
    <w:rsid w:val="00C97673"/>
    <w:rsid w:val="00CA3D33"/>
    <w:rsid w:val="00CA5C97"/>
    <w:rsid w:val="00CA7746"/>
    <w:rsid w:val="00CB5861"/>
    <w:rsid w:val="00CC1206"/>
    <w:rsid w:val="00CC2358"/>
    <w:rsid w:val="00CC6EC3"/>
    <w:rsid w:val="00CD0120"/>
    <w:rsid w:val="00CD28B1"/>
    <w:rsid w:val="00CD38CB"/>
    <w:rsid w:val="00CD4DD9"/>
    <w:rsid w:val="00CD6E58"/>
    <w:rsid w:val="00CE19C1"/>
    <w:rsid w:val="00CE3E73"/>
    <w:rsid w:val="00CE56FD"/>
    <w:rsid w:val="00CE6D6A"/>
    <w:rsid w:val="00CE7732"/>
    <w:rsid w:val="00CF5082"/>
    <w:rsid w:val="00D012C1"/>
    <w:rsid w:val="00D13AA5"/>
    <w:rsid w:val="00D16AEA"/>
    <w:rsid w:val="00D254C6"/>
    <w:rsid w:val="00D267E0"/>
    <w:rsid w:val="00D3053D"/>
    <w:rsid w:val="00D3491D"/>
    <w:rsid w:val="00D34BB6"/>
    <w:rsid w:val="00D37B5A"/>
    <w:rsid w:val="00D47512"/>
    <w:rsid w:val="00D476C4"/>
    <w:rsid w:val="00D54D7E"/>
    <w:rsid w:val="00D614DA"/>
    <w:rsid w:val="00D61FCE"/>
    <w:rsid w:val="00D6322F"/>
    <w:rsid w:val="00D65CAC"/>
    <w:rsid w:val="00D70483"/>
    <w:rsid w:val="00D72AA1"/>
    <w:rsid w:val="00D73F98"/>
    <w:rsid w:val="00D815DA"/>
    <w:rsid w:val="00D914A6"/>
    <w:rsid w:val="00D9447E"/>
    <w:rsid w:val="00D946D8"/>
    <w:rsid w:val="00DA076C"/>
    <w:rsid w:val="00DA2797"/>
    <w:rsid w:val="00DA2EE9"/>
    <w:rsid w:val="00DA500B"/>
    <w:rsid w:val="00DB72C4"/>
    <w:rsid w:val="00DC2B06"/>
    <w:rsid w:val="00DC3294"/>
    <w:rsid w:val="00DD2ADE"/>
    <w:rsid w:val="00DD3522"/>
    <w:rsid w:val="00DD6601"/>
    <w:rsid w:val="00DE2646"/>
    <w:rsid w:val="00DE358A"/>
    <w:rsid w:val="00DF028C"/>
    <w:rsid w:val="00DF1DE0"/>
    <w:rsid w:val="00DF3CAF"/>
    <w:rsid w:val="00E01F46"/>
    <w:rsid w:val="00E03C32"/>
    <w:rsid w:val="00E053DE"/>
    <w:rsid w:val="00E15F73"/>
    <w:rsid w:val="00E16E32"/>
    <w:rsid w:val="00E173FD"/>
    <w:rsid w:val="00E26972"/>
    <w:rsid w:val="00E31358"/>
    <w:rsid w:val="00E319BB"/>
    <w:rsid w:val="00E359BC"/>
    <w:rsid w:val="00E44942"/>
    <w:rsid w:val="00E44996"/>
    <w:rsid w:val="00E50982"/>
    <w:rsid w:val="00E565D5"/>
    <w:rsid w:val="00E60F5C"/>
    <w:rsid w:val="00E619F7"/>
    <w:rsid w:val="00E708BF"/>
    <w:rsid w:val="00E71070"/>
    <w:rsid w:val="00E721B8"/>
    <w:rsid w:val="00E76DB0"/>
    <w:rsid w:val="00E76F40"/>
    <w:rsid w:val="00E85325"/>
    <w:rsid w:val="00E853DA"/>
    <w:rsid w:val="00E87E88"/>
    <w:rsid w:val="00E908DE"/>
    <w:rsid w:val="00E91B27"/>
    <w:rsid w:val="00E91D1A"/>
    <w:rsid w:val="00E94077"/>
    <w:rsid w:val="00EA08E8"/>
    <w:rsid w:val="00EA179B"/>
    <w:rsid w:val="00EA2E1F"/>
    <w:rsid w:val="00EA2F62"/>
    <w:rsid w:val="00EA6909"/>
    <w:rsid w:val="00EA7EB2"/>
    <w:rsid w:val="00EB22F5"/>
    <w:rsid w:val="00EB56D5"/>
    <w:rsid w:val="00EC0CDF"/>
    <w:rsid w:val="00ED639A"/>
    <w:rsid w:val="00EE136A"/>
    <w:rsid w:val="00EE248F"/>
    <w:rsid w:val="00EE5A15"/>
    <w:rsid w:val="00EF31CA"/>
    <w:rsid w:val="00EF3B75"/>
    <w:rsid w:val="00EF5F37"/>
    <w:rsid w:val="00EF64A2"/>
    <w:rsid w:val="00EF7063"/>
    <w:rsid w:val="00EF7D41"/>
    <w:rsid w:val="00F01A84"/>
    <w:rsid w:val="00F064D8"/>
    <w:rsid w:val="00F10604"/>
    <w:rsid w:val="00F12B7C"/>
    <w:rsid w:val="00F135AE"/>
    <w:rsid w:val="00F150EF"/>
    <w:rsid w:val="00F1767C"/>
    <w:rsid w:val="00F21AC1"/>
    <w:rsid w:val="00F23C23"/>
    <w:rsid w:val="00F266FA"/>
    <w:rsid w:val="00F334CE"/>
    <w:rsid w:val="00F351DE"/>
    <w:rsid w:val="00F368B5"/>
    <w:rsid w:val="00F402AB"/>
    <w:rsid w:val="00F46277"/>
    <w:rsid w:val="00F47AAF"/>
    <w:rsid w:val="00F551ED"/>
    <w:rsid w:val="00F5529F"/>
    <w:rsid w:val="00F6080E"/>
    <w:rsid w:val="00F60FAA"/>
    <w:rsid w:val="00F64746"/>
    <w:rsid w:val="00F65189"/>
    <w:rsid w:val="00F66735"/>
    <w:rsid w:val="00F66985"/>
    <w:rsid w:val="00F67308"/>
    <w:rsid w:val="00F70437"/>
    <w:rsid w:val="00F73729"/>
    <w:rsid w:val="00F85EA3"/>
    <w:rsid w:val="00F90B97"/>
    <w:rsid w:val="00F910A1"/>
    <w:rsid w:val="00F95C27"/>
    <w:rsid w:val="00F96283"/>
    <w:rsid w:val="00F96732"/>
    <w:rsid w:val="00FA1416"/>
    <w:rsid w:val="00FA3367"/>
    <w:rsid w:val="00FA3E27"/>
    <w:rsid w:val="00FA4A52"/>
    <w:rsid w:val="00FB1012"/>
    <w:rsid w:val="00FB658B"/>
    <w:rsid w:val="00FC53BF"/>
    <w:rsid w:val="00FD0622"/>
    <w:rsid w:val="00FD2E47"/>
    <w:rsid w:val="00FD2F1C"/>
    <w:rsid w:val="00FD7A2B"/>
    <w:rsid w:val="00FF1381"/>
    <w:rsid w:val="00FF1F8E"/>
    <w:rsid w:val="00FF2514"/>
    <w:rsid w:val="00FF54AE"/>
    <w:rsid w:val="00FF55C7"/>
    <w:rsid w:val="00FF678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7C0E76-CDD9-46A1-88CD-6BD3895D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A45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53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E0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01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0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01D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049A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049AD"/>
  </w:style>
  <w:style w:type="paragraph" w:customStyle="1" w:styleId="10">
    <w:name w:val="列出段落1"/>
    <w:basedOn w:val="a"/>
    <w:uiPriority w:val="34"/>
    <w:qFormat/>
    <w:rsid w:val="007B32A0"/>
    <w:pPr>
      <w:ind w:firstLineChars="200" w:firstLine="420"/>
    </w:pPr>
  </w:style>
  <w:style w:type="table" w:styleId="a7">
    <w:name w:val="Table Grid"/>
    <w:basedOn w:val="a1"/>
    <w:uiPriority w:val="39"/>
    <w:rsid w:val="007B32A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9167D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167DC"/>
    <w:rPr>
      <w:sz w:val="18"/>
      <w:szCs w:val="18"/>
    </w:rPr>
  </w:style>
  <w:style w:type="character" w:styleId="a9">
    <w:name w:val="Hyperlink"/>
    <w:basedOn w:val="a0"/>
    <w:uiPriority w:val="99"/>
    <w:unhideWhenUsed/>
    <w:rsid w:val="000B6C18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883E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A45B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A45B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E78EB"/>
    <w:pPr>
      <w:tabs>
        <w:tab w:val="right" w:leader="dot" w:pos="9628"/>
      </w:tabs>
    </w:pPr>
  </w:style>
  <w:style w:type="paragraph" w:styleId="2">
    <w:name w:val="toc 2"/>
    <w:basedOn w:val="a"/>
    <w:next w:val="a"/>
    <w:autoRedefine/>
    <w:uiPriority w:val="39"/>
    <w:unhideWhenUsed/>
    <w:rsid w:val="00640D1A"/>
    <w:pPr>
      <w:tabs>
        <w:tab w:val="right" w:leader="dot" w:pos="9628"/>
      </w:tabs>
      <w:spacing w:line="300" w:lineRule="auto"/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3A45B3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A45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1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BD43-68C2-4D16-B54E-9D5438A3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8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朱鹮</dc:creator>
  <cp:keywords/>
  <dc:description/>
  <cp:lastModifiedBy>豆 子</cp:lastModifiedBy>
  <cp:revision>150</cp:revision>
  <cp:lastPrinted>2018-05-30T07:33:00Z</cp:lastPrinted>
  <dcterms:created xsi:type="dcterms:W3CDTF">2019-09-09T09:00:00Z</dcterms:created>
  <dcterms:modified xsi:type="dcterms:W3CDTF">2019-09-27T02:28:00Z</dcterms:modified>
</cp:coreProperties>
</file>